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2833D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20EE8" w:rsidRPr="0059369E" w:rsidRDefault="00320EE8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AD5E56">
                    <w:rPr>
                      <w:sz w:val="20"/>
                      <w:szCs w:val="20"/>
                    </w:rPr>
                    <w:t>5.2.6. Менеджмент,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bookmarkStart w:id="0" w:name="_Hlk132615066"/>
                  <w:r w:rsidR="00CF3027">
                    <w:rPr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320EE8" w:rsidRPr="00AE7C8D" w:rsidRDefault="00320EE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5E56">
        <w:rPr>
          <w:rFonts w:eastAsia="Courier New"/>
          <w:noProof/>
          <w:lang w:bidi="ru-RU"/>
        </w:rPr>
        <w:t>Кафедра «</w:t>
      </w:r>
      <w:r w:rsidR="00CF3027">
        <w:t>Экономики и управления</w:t>
      </w:r>
      <w:r w:rsidRPr="00AD5E56">
        <w:rPr>
          <w:rFonts w:eastAsia="Courier New"/>
          <w:noProof/>
          <w:lang w:bidi="ru-RU"/>
        </w:rPr>
        <w:t>»</w: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D5E56" w:rsidRDefault="002833D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20EE8" w:rsidRPr="00C94464" w:rsidRDefault="00320EE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320EE8" w:rsidRPr="00C94464" w:rsidRDefault="00320EE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320EE8" w:rsidRDefault="00320EE8" w:rsidP="00D34708">
                  <w:pPr>
                    <w:jc w:val="center"/>
                  </w:pPr>
                </w:p>
                <w:p w:rsidR="00320EE8" w:rsidRPr="00C94464" w:rsidRDefault="00320EE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20EE8" w:rsidRPr="00FC1047" w:rsidRDefault="00320EE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bookmarkStart w:id="1" w:name="_Hlk132615090"/>
                  <w:r w:rsidR="00CF3027">
                    <w:t>27.03.2023 г.</w:t>
                  </w:r>
                  <w:bookmarkEnd w:id="1"/>
                </w:p>
                <w:p w:rsidR="00320EE8" w:rsidRPr="00C94464" w:rsidRDefault="00320EE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jc w:val="center"/>
        <w:rPr>
          <w:lang w:eastAsia="en-US"/>
        </w:rPr>
      </w:pPr>
    </w:p>
    <w:p w:rsidR="00D34708" w:rsidRPr="00AD5E56" w:rsidRDefault="00D34708" w:rsidP="00D34708">
      <w:pPr>
        <w:jc w:val="center"/>
        <w:rPr>
          <w:lang w:eastAsia="en-US"/>
        </w:rPr>
      </w:pPr>
    </w:p>
    <w:p w:rsidR="00D34708" w:rsidRPr="00AD5E5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AD5E5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D5E5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D5E5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D5E56" w:rsidRDefault="00D34708" w:rsidP="00D34708">
      <w:pPr>
        <w:tabs>
          <w:tab w:val="left" w:pos="708"/>
        </w:tabs>
        <w:jc w:val="center"/>
        <w:rPr>
          <w:b/>
        </w:rPr>
      </w:pPr>
    </w:p>
    <w:p w:rsidR="00F24551" w:rsidRPr="00AD5E56" w:rsidRDefault="00F24551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AD5E56">
        <w:rPr>
          <w:b/>
          <w:bCs/>
          <w:caps/>
          <w:sz w:val="28"/>
          <w:szCs w:val="28"/>
        </w:rPr>
        <w:t>Стратегический менеджмент и цифровая трансформация бизнеса</w:t>
      </w:r>
    </w:p>
    <w:p w:rsidR="00074CDD" w:rsidRPr="00AD5E56" w:rsidRDefault="00E7210F" w:rsidP="00D34708">
      <w:pPr>
        <w:suppressAutoHyphens/>
        <w:jc w:val="center"/>
        <w:rPr>
          <w:b/>
          <w:bCs/>
        </w:rPr>
      </w:pPr>
      <w:r w:rsidRPr="00AD5E56">
        <w:rPr>
          <w:b/>
          <w:bCs/>
          <w:sz w:val="28"/>
          <w:szCs w:val="28"/>
        </w:rPr>
        <w:t>2.1.5.</w:t>
      </w:r>
      <w:r w:rsidR="00F24551" w:rsidRPr="00AD5E56">
        <w:rPr>
          <w:b/>
          <w:bCs/>
          <w:sz w:val="28"/>
          <w:szCs w:val="28"/>
        </w:rPr>
        <w:t>1</w:t>
      </w:r>
    </w:p>
    <w:p w:rsidR="001914E9" w:rsidRPr="00AD5E5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D5E56">
        <w:rPr>
          <w:rFonts w:eastAsia="Courier New"/>
          <w:sz w:val="28"/>
          <w:szCs w:val="28"/>
          <w:lang w:bidi="ru-RU"/>
        </w:rPr>
        <w:t xml:space="preserve">по </w:t>
      </w:r>
      <w:r w:rsidRPr="00AD5E56">
        <w:rPr>
          <w:sz w:val="28"/>
          <w:szCs w:val="28"/>
        </w:rPr>
        <w:t xml:space="preserve">программе подготовки </w:t>
      </w:r>
      <w:r w:rsidR="007E7CDE" w:rsidRPr="00AD5E56">
        <w:rPr>
          <w:sz w:val="28"/>
          <w:szCs w:val="28"/>
        </w:rPr>
        <w:t xml:space="preserve">научных и </w:t>
      </w:r>
      <w:r w:rsidR="001914E9" w:rsidRPr="00AD5E56">
        <w:rPr>
          <w:sz w:val="28"/>
          <w:szCs w:val="28"/>
        </w:rPr>
        <w:t>научно-педагогических</w:t>
      </w:r>
    </w:p>
    <w:p w:rsidR="001914E9" w:rsidRPr="00AD5E5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D5E56">
        <w:rPr>
          <w:sz w:val="28"/>
          <w:szCs w:val="28"/>
        </w:rPr>
        <w:t>кадров в аспирантуре</w:t>
      </w:r>
      <w:r w:rsidR="007E7CDE" w:rsidRPr="00AD5E56">
        <w:rPr>
          <w:rFonts w:eastAsia="Courier New"/>
          <w:sz w:val="28"/>
          <w:szCs w:val="28"/>
          <w:lang w:bidi="ru-RU"/>
        </w:rPr>
        <w:t xml:space="preserve"> </w:t>
      </w:r>
      <w:r w:rsidRPr="00AD5E56">
        <w:rPr>
          <w:sz w:val="28"/>
          <w:szCs w:val="28"/>
        </w:rPr>
        <w:t xml:space="preserve">по </w:t>
      </w:r>
      <w:r w:rsidR="007E7CDE" w:rsidRPr="00AD5E56">
        <w:rPr>
          <w:sz w:val="28"/>
          <w:szCs w:val="28"/>
        </w:rPr>
        <w:t>н</w:t>
      </w:r>
      <w:r w:rsidR="001A4C2A" w:rsidRPr="00AD5E56">
        <w:rPr>
          <w:sz w:val="28"/>
          <w:szCs w:val="28"/>
        </w:rPr>
        <w:t>аучной специальности</w:t>
      </w:r>
    </w:p>
    <w:p w:rsidR="00D34708" w:rsidRPr="00AD5E56" w:rsidRDefault="00F24551" w:rsidP="00D34708">
      <w:pPr>
        <w:suppressAutoHyphens/>
        <w:jc w:val="center"/>
        <w:rPr>
          <w:rFonts w:eastAsia="Courier New"/>
          <w:lang w:bidi="ru-RU"/>
        </w:rPr>
      </w:pPr>
      <w:r w:rsidRPr="00AD5E56">
        <w:rPr>
          <w:b/>
          <w:sz w:val="28"/>
          <w:szCs w:val="28"/>
        </w:rPr>
        <w:t>5.2.6. Менеджмент</w:t>
      </w:r>
    </w:p>
    <w:p w:rsidR="00D34708" w:rsidRPr="00AD5E5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F3027" w:rsidRDefault="00CF3027" w:rsidP="00CF3027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bookmarkStart w:id="2" w:name="_Hlk132615119"/>
      <w:r>
        <w:rPr>
          <w:rFonts w:eastAsia="SimSun"/>
          <w:kern w:val="2"/>
          <w:lang w:eastAsia="hi-IN" w:bidi="hi-IN"/>
        </w:rPr>
        <w:t>очной формы обучения 2023 года набора</w:t>
      </w:r>
    </w:p>
    <w:p w:rsidR="00CF3027" w:rsidRDefault="00CF3027" w:rsidP="00CF3027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CF3027" w:rsidRDefault="00CF3027" w:rsidP="00CF3027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 учебный год</w:t>
      </w:r>
    </w:p>
    <w:p w:rsidR="00CF3027" w:rsidRDefault="00CF3027" w:rsidP="00CF3027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F3027" w:rsidRDefault="00CF3027" w:rsidP="00CF3027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F3027" w:rsidRDefault="00CF3027" w:rsidP="00CF3027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F3027" w:rsidRDefault="00CF3027" w:rsidP="00CF3027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F3027" w:rsidRPr="00CF3027" w:rsidRDefault="00CF3027" w:rsidP="00CF3027">
      <w:pPr>
        <w:suppressAutoHyphens/>
        <w:spacing w:after="200" w:line="276" w:lineRule="auto"/>
        <w:contextualSpacing/>
        <w:jc w:val="center"/>
        <w:outlineLvl w:val="0"/>
        <w:rPr>
          <w:rFonts w:eastAsia="Calibri"/>
          <w:lang w:eastAsia="en-US"/>
        </w:rPr>
      </w:pPr>
      <w:r>
        <w:t>Омск, 2023</w:t>
      </w:r>
      <w:bookmarkEnd w:id="2"/>
    </w:p>
    <w:p w:rsidR="00D34708" w:rsidRDefault="00D34708" w:rsidP="0079237A">
      <w:r>
        <w:br w:type="page"/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t>Составитель: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</w:p>
    <w:p w:rsidR="00D34708" w:rsidRPr="00AD5E56" w:rsidRDefault="00E7210F" w:rsidP="0079237A">
      <w:pPr>
        <w:jc w:val="both"/>
        <w:rPr>
          <w:spacing w:val="-3"/>
          <w:lang w:eastAsia="en-US"/>
        </w:rPr>
      </w:pPr>
      <w:r w:rsidRPr="00AD5E56">
        <w:t>к</w:t>
      </w:r>
      <w:r w:rsidR="00D34708" w:rsidRPr="00AD5E56">
        <w:t>.</w:t>
      </w:r>
      <w:r w:rsidRPr="00AD5E56">
        <w:t>э</w:t>
      </w:r>
      <w:r w:rsidR="00D34708" w:rsidRPr="00AD5E56">
        <w:t xml:space="preserve">.н., </w:t>
      </w:r>
      <w:r w:rsidRPr="00AD5E56">
        <w:t>доцент</w:t>
      </w:r>
      <w:r w:rsidR="00D34708" w:rsidRPr="00AD5E56">
        <w:t xml:space="preserve"> ___________/</w:t>
      </w:r>
      <w:proofErr w:type="spellStart"/>
      <w:r w:rsidRPr="00AD5E56">
        <w:t>О.В.Сергиенко</w:t>
      </w:r>
      <w:proofErr w:type="spellEnd"/>
      <w:r w:rsidR="00D34708" w:rsidRPr="00AD5E56">
        <w:t>/</w:t>
      </w:r>
    </w:p>
    <w:p w:rsidR="00D34708" w:rsidRPr="00AD5E56" w:rsidRDefault="00D34708" w:rsidP="0079237A">
      <w:pPr>
        <w:jc w:val="both"/>
        <w:rPr>
          <w:spacing w:val="-3"/>
          <w:lang w:eastAsia="en-US"/>
        </w:rPr>
      </w:pPr>
    </w:p>
    <w:p w:rsidR="00D34708" w:rsidRPr="00AD5E56" w:rsidRDefault="00D34708" w:rsidP="0079237A">
      <w:pPr>
        <w:jc w:val="both"/>
        <w:rPr>
          <w:spacing w:val="-3"/>
          <w:lang w:eastAsia="en-US"/>
        </w:rPr>
      </w:pPr>
      <w:r w:rsidRPr="00AD5E56">
        <w:rPr>
          <w:spacing w:val="-3"/>
          <w:lang w:eastAsia="en-US"/>
        </w:rPr>
        <w:t>Рабочая программа дисциплины одобрена на заседании кафедры «</w:t>
      </w:r>
      <w:r w:rsidR="00CF3027">
        <w:t>Экономики и управления</w:t>
      </w:r>
      <w:r w:rsidRPr="00AD5E56">
        <w:rPr>
          <w:spacing w:val="-3"/>
          <w:lang w:eastAsia="en-US"/>
        </w:rPr>
        <w:t>»</w:t>
      </w:r>
    </w:p>
    <w:p w:rsidR="00A94BF8" w:rsidRPr="00AD5E56" w:rsidRDefault="00CF3027" w:rsidP="0079237A">
      <w:pPr>
        <w:jc w:val="both"/>
        <w:rPr>
          <w:spacing w:val="-3"/>
          <w:lang w:eastAsia="en-US"/>
        </w:rPr>
      </w:pPr>
      <w:bookmarkStart w:id="3" w:name="_Hlk132615149"/>
      <w:r>
        <w:t>Протокол от 24.03.2023 г. № 8</w:t>
      </w:r>
      <w:bookmarkEnd w:id="3"/>
    </w:p>
    <w:p w:rsidR="00D34708" w:rsidRPr="00AD5E56" w:rsidRDefault="00D34708" w:rsidP="0079237A">
      <w:pPr>
        <w:jc w:val="both"/>
        <w:rPr>
          <w:spacing w:val="-3"/>
          <w:lang w:eastAsia="en-US"/>
        </w:rPr>
      </w:pPr>
      <w:r w:rsidRPr="00AD5E56">
        <w:rPr>
          <w:spacing w:val="-3"/>
          <w:lang w:eastAsia="en-US"/>
        </w:rPr>
        <w:t xml:space="preserve">Зав. кафедрой </w:t>
      </w:r>
      <w:r w:rsidR="00E7210F" w:rsidRPr="00AD5E56">
        <w:t xml:space="preserve">к.э.н., доцент </w:t>
      </w:r>
      <w:r w:rsidRPr="00AD5E56">
        <w:rPr>
          <w:spacing w:val="-3"/>
          <w:lang w:eastAsia="en-US"/>
        </w:rPr>
        <w:t xml:space="preserve">_________________ / </w:t>
      </w:r>
      <w:proofErr w:type="spellStart"/>
      <w:r w:rsidR="00E7210F" w:rsidRPr="00AD5E56">
        <w:t>О.В.Сергиенко</w:t>
      </w:r>
      <w:proofErr w:type="spellEnd"/>
      <w:r w:rsidR="00E7210F" w:rsidRPr="00AD5E56">
        <w:rPr>
          <w:spacing w:val="-3"/>
          <w:lang w:eastAsia="en-US"/>
        </w:rPr>
        <w:t xml:space="preserve"> </w:t>
      </w:r>
      <w:r w:rsidRPr="00AD5E56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AD5E56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bookmarkStart w:id="4" w:name="_Hlk99829013"/>
      <w:r w:rsidRPr="006A124D">
        <w:rPr>
          <w:lang w:eastAsia="en-US"/>
        </w:rPr>
        <w:t xml:space="preserve">- «Положением о подготовке научных и научно-педагогических кадров в аспирантуре»,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«Положением о порядке разработки и утверждения адаптированных образовательных программ подготовки научных и научно-педагогических кадров в аспирантуре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A124D">
        <w:t>программе подготовки научных и</w:t>
      </w:r>
      <w:r w:rsidRPr="006A124D">
        <w:rPr>
          <w:sz w:val="28"/>
          <w:szCs w:val="28"/>
        </w:rPr>
        <w:t xml:space="preserve"> </w:t>
      </w:r>
      <w:r w:rsidRPr="006A124D">
        <w:t>научно-педагогических кадров в аспирантуре по научной специальности</w:t>
      </w:r>
      <w:r w:rsidRPr="006A124D">
        <w:rPr>
          <w:sz w:val="28"/>
          <w:szCs w:val="28"/>
        </w:rPr>
        <w:t xml:space="preserve"> </w:t>
      </w:r>
      <w:r w:rsidRPr="006A124D">
        <w:t xml:space="preserve">5.2.6. Менеджмент; </w:t>
      </w:r>
      <w:r w:rsidRPr="006A124D">
        <w:rPr>
          <w:lang w:eastAsia="en-US"/>
        </w:rPr>
        <w:t xml:space="preserve">форма обучения – очная, на </w:t>
      </w:r>
      <w:bookmarkStart w:id="5" w:name="_Hlk132615181"/>
      <w:r w:rsidR="00CF3027">
        <w:t>2023/2024 учебный год, утвержденным приказом ректора от 27.03.2023 № 51</w:t>
      </w:r>
      <w:bookmarkEnd w:id="5"/>
      <w:r w:rsidRPr="006A124D">
        <w:rPr>
          <w:lang w:eastAsia="en-US"/>
        </w:rPr>
        <w:t>;</w:t>
      </w:r>
    </w:p>
    <w:p w:rsidR="002661A3" w:rsidRPr="009E14AB" w:rsidRDefault="002661A3" w:rsidP="001A4C2A">
      <w:pPr>
        <w:suppressAutoHyphens/>
        <w:jc w:val="both"/>
        <w:rPr>
          <w:b/>
        </w:rPr>
      </w:pPr>
    </w:p>
    <w:p w:rsidR="00A76E53" w:rsidRPr="009E14AB" w:rsidRDefault="00A76E53" w:rsidP="001A4C2A">
      <w:pPr>
        <w:suppressAutoHyphens/>
        <w:jc w:val="both"/>
        <w:rPr>
          <w:bCs/>
        </w:rPr>
      </w:pPr>
      <w:r w:rsidRPr="009E14AB">
        <w:rPr>
          <w:b/>
        </w:rPr>
        <w:t>Возможность внесения изменений и дополнений в разработанную Академией</w:t>
      </w:r>
      <w:r w:rsidR="001A4C2A" w:rsidRPr="009E14AB">
        <w:rPr>
          <w:b/>
        </w:rPr>
        <w:t xml:space="preserve"> </w:t>
      </w:r>
      <w:r w:rsidRPr="009E14AB">
        <w:rPr>
          <w:b/>
        </w:rPr>
        <w:t xml:space="preserve">образовательную программу в части рабочей программы дисциплины </w:t>
      </w:r>
      <w:r w:rsidR="00E7210F" w:rsidRPr="009E14AB">
        <w:rPr>
          <w:b/>
          <w:bCs/>
        </w:rPr>
        <w:t>2.1.5.</w:t>
      </w:r>
      <w:r w:rsidR="00F24551" w:rsidRPr="009E14AB">
        <w:rPr>
          <w:b/>
          <w:bCs/>
        </w:rPr>
        <w:t xml:space="preserve">1 </w:t>
      </w:r>
      <w:r w:rsidR="009F4070" w:rsidRPr="009E14AB">
        <w:rPr>
          <w:b/>
        </w:rPr>
        <w:t>«</w:t>
      </w:r>
      <w:r w:rsidR="00F24551" w:rsidRPr="009E14AB">
        <w:rPr>
          <w:b/>
        </w:rPr>
        <w:t>Стратегический менеджмент и цифровая трансформация бизнеса</w:t>
      </w:r>
      <w:r w:rsidR="00C44D85" w:rsidRPr="009E14AB">
        <w:rPr>
          <w:b/>
        </w:rPr>
        <w:t>» в</w:t>
      </w:r>
      <w:r w:rsidRPr="009E14AB">
        <w:rPr>
          <w:b/>
        </w:rPr>
        <w:t xml:space="preserve"> тече</w:t>
      </w:r>
      <w:r w:rsidR="009F4070" w:rsidRPr="009E14AB">
        <w:rPr>
          <w:b/>
        </w:rPr>
        <w:t xml:space="preserve">ние </w:t>
      </w:r>
      <w:r w:rsidR="00CF3027">
        <w:t xml:space="preserve">2023/2024 </w:t>
      </w:r>
      <w:r w:rsidR="005A247E" w:rsidRPr="009E14AB">
        <w:rPr>
          <w:b/>
        </w:rPr>
        <w:t>учебного года</w:t>
      </w:r>
      <w:r w:rsidRPr="009E14AB">
        <w:rPr>
          <w:b/>
        </w:rPr>
        <w:t>:</w:t>
      </w:r>
    </w:p>
    <w:p w:rsidR="00C840B1" w:rsidRPr="009E14A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A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9E14A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9E14AB">
        <w:rPr>
          <w:rFonts w:ascii="Times New Roman" w:hAnsi="Times New Roman" w:cs="Times New Roman"/>
          <w:sz w:val="24"/>
          <w:szCs w:val="24"/>
        </w:rPr>
        <w:t>Ф</w:t>
      </w:r>
      <w:r w:rsidR="00C44D85" w:rsidRPr="009E14AB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9E14A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E14A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9E14A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9E14A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9E14AB" w:rsidRPr="009E14AB">
        <w:rPr>
          <w:rFonts w:ascii="Times New Roman" w:hAnsi="Times New Roman" w:cs="Times New Roman"/>
          <w:sz w:val="24"/>
          <w:szCs w:val="24"/>
        </w:rPr>
        <w:t xml:space="preserve">5.2.6. Менеджмент </w:t>
      </w:r>
      <w:r w:rsidR="001A4C2A" w:rsidRPr="009E14A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44D85" w:rsidRPr="009E14A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9E14A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9E14AB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F24551" w:rsidRPr="009E14A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34708" w:rsidRPr="009E14AB">
        <w:rPr>
          <w:rFonts w:ascii="Times New Roman" w:hAnsi="Times New Roman"/>
          <w:b/>
          <w:sz w:val="24"/>
          <w:szCs w:val="24"/>
        </w:rPr>
        <w:t>«</w:t>
      </w:r>
      <w:r w:rsidR="00F24551" w:rsidRPr="009E14AB">
        <w:rPr>
          <w:rFonts w:ascii="Times New Roman" w:hAnsi="Times New Roman" w:cs="Times New Roman"/>
          <w:b/>
          <w:sz w:val="24"/>
          <w:szCs w:val="24"/>
        </w:rPr>
        <w:t>Стратегический менеджмент и цифровая трансформация бизнеса</w:t>
      </w:r>
      <w:r w:rsidR="00C840B1" w:rsidRPr="009E14AB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9E14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F3027" w:rsidRPr="00CF3027">
        <w:rPr>
          <w:rFonts w:ascii="Times New Roman" w:hAnsi="Times New Roman" w:cs="Times New Roman"/>
          <w:sz w:val="24"/>
          <w:szCs w:val="24"/>
        </w:rPr>
        <w:t xml:space="preserve">2023/2024 </w:t>
      </w:r>
      <w:r w:rsidR="005A247E" w:rsidRPr="009E14AB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9E14AB">
        <w:rPr>
          <w:rFonts w:ascii="Times New Roman" w:hAnsi="Times New Roman" w:cs="Times New Roman"/>
          <w:sz w:val="24"/>
          <w:szCs w:val="24"/>
        </w:rPr>
        <w:t>.</w:t>
      </w:r>
    </w:p>
    <w:p w:rsidR="002933E5" w:rsidRPr="009E14AB" w:rsidRDefault="002933E5" w:rsidP="009F4070">
      <w:pPr>
        <w:suppressAutoHyphens/>
        <w:jc w:val="both"/>
      </w:pPr>
    </w:p>
    <w:p w:rsidR="00D320C4" w:rsidRPr="00B96043" w:rsidRDefault="007F4B97" w:rsidP="00B96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4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96043">
        <w:rPr>
          <w:rFonts w:ascii="Times New Roman" w:hAnsi="Times New Roman"/>
          <w:b/>
          <w:sz w:val="24"/>
          <w:szCs w:val="24"/>
        </w:rPr>
        <w:t xml:space="preserve"> </w:t>
      </w:r>
      <w:r w:rsidR="00E7210F" w:rsidRPr="00B96043">
        <w:rPr>
          <w:rFonts w:ascii="Times New Roman" w:hAnsi="Times New Roman"/>
          <w:b/>
          <w:bCs/>
          <w:sz w:val="24"/>
          <w:szCs w:val="24"/>
        </w:rPr>
        <w:t>2.1.5.</w:t>
      </w:r>
      <w:r w:rsidR="00F24551" w:rsidRPr="00B96043">
        <w:rPr>
          <w:rFonts w:ascii="Times New Roman" w:hAnsi="Times New Roman"/>
          <w:b/>
          <w:bCs/>
          <w:sz w:val="24"/>
          <w:szCs w:val="24"/>
        </w:rPr>
        <w:t>1</w:t>
      </w:r>
      <w:r w:rsidR="00E7210F" w:rsidRPr="00B96043">
        <w:rPr>
          <w:bCs/>
        </w:rPr>
        <w:t xml:space="preserve"> </w:t>
      </w:r>
      <w:r w:rsidRPr="00B96043">
        <w:rPr>
          <w:rFonts w:ascii="Times New Roman" w:hAnsi="Times New Roman"/>
          <w:b/>
          <w:sz w:val="24"/>
          <w:szCs w:val="24"/>
        </w:rPr>
        <w:t>«</w:t>
      </w:r>
      <w:r w:rsidR="00AD5E56" w:rsidRPr="00B96043">
        <w:rPr>
          <w:rFonts w:ascii="Times New Roman" w:hAnsi="Times New Roman"/>
          <w:b/>
          <w:sz w:val="24"/>
          <w:szCs w:val="24"/>
        </w:rPr>
        <w:t>Стратегический менеджмент и цифровая трансформация бизнеса</w:t>
      </w:r>
      <w:r w:rsidRPr="00B96043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proofErr w:type="gramStart"/>
      <w:r w:rsidR="00A7334F" w:rsidRPr="00A7334F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A7334F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AA1267">
        <w:rPr>
          <w:rFonts w:eastAsia="Calibri"/>
          <w:b/>
          <w:lang w:eastAsia="en-US"/>
        </w:rPr>
        <w:t>«</w:t>
      </w:r>
      <w:r w:rsidR="00F24551" w:rsidRPr="00AA1267">
        <w:rPr>
          <w:b/>
        </w:rPr>
        <w:t>Стратегический менеджмент и цифровая трансформация бизнеса</w:t>
      </w:r>
      <w:r w:rsidRPr="00AA1267">
        <w:rPr>
          <w:rFonts w:eastAsia="Calibri"/>
          <w:lang w:eastAsia="en-US"/>
        </w:rPr>
        <w:t>» направлен на формирование</w:t>
      </w:r>
      <w:r w:rsidRPr="00AB3A23">
        <w:rPr>
          <w:rFonts w:eastAsia="Calibri"/>
          <w:lang w:eastAsia="en-US"/>
        </w:rPr>
        <w:t xml:space="preserve">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96043" w:rsidRPr="00AB3A23" w:rsidTr="00D320C4">
        <w:tc>
          <w:tcPr>
            <w:tcW w:w="3049" w:type="dxa"/>
            <w:vAlign w:val="center"/>
          </w:tcPr>
          <w:p w:rsidR="00B96043" w:rsidRPr="00A63AED" w:rsidRDefault="00B96043" w:rsidP="00B96043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  <w:tc>
          <w:tcPr>
            <w:tcW w:w="1595" w:type="dxa"/>
            <w:vAlign w:val="center"/>
          </w:tcPr>
          <w:p w:rsidR="00B96043" w:rsidRPr="00A63AED" w:rsidRDefault="00B96043" w:rsidP="00B960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механизмы достижения организациями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организационное поведение, организационную культуру, методы корпоративного управления (в том числе антикризисного), методы оценки его эффективности и результативности; стратегический менеджмент и управление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формировать механизм достижения организациями конкурентных преимуществ на современных рынках (с учетом влияния внешней и внутренней среды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выявлять, анализировать проблемы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Владеет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 xml:space="preserve">методами совершенствования организационного поведения, организационной культуры, методами корпоративного управления </w:t>
            </w:r>
            <w:r w:rsidRPr="00707D63">
              <w:rPr>
                <w:rFonts w:eastAsia="Calibri"/>
                <w:lang w:eastAsia="en-US"/>
              </w:rPr>
              <w:lastRenderedPageBreak/>
              <w:t xml:space="preserve">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</w:tbl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24551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24551" w:rsidRPr="00F24551">
        <w:rPr>
          <w:rFonts w:eastAsia="Calibri"/>
          <w:b/>
          <w:lang w:eastAsia="en-US"/>
        </w:rPr>
        <w:t>144</w:t>
      </w:r>
      <w:r w:rsidRPr="00F24551">
        <w:rPr>
          <w:rFonts w:eastAsia="Calibri"/>
          <w:b/>
          <w:lang w:eastAsia="en-US"/>
        </w:rPr>
        <w:t xml:space="preserve"> академических часа</w:t>
      </w:r>
      <w:r w:rsidR="00F24551" w:rsidRPr="00F24551">
        <w:rPr>
          <w:rFonts w:eastAsia="Calibri"/>
          <w:b/>
          <w:lang w:eastAsia="en-US"/>
        </w:rPr>
        <w:t xml:space="preserve"> 4 зачетных единицы</w:t>
      </w:r>
    </w:p>
    <w:p w:rsidR="00D320C4" w:rsidRPr="00F24551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F24551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56</w:t>
            </w:r>
            <w:r w:rsidR="00E7210F" w:rsidRPr="00F24551">
              <w:rPr>
                <w:b/>
              </w:rPr>
              <w:t xml:space="preserve"> 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18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36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88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F24551">
            <w:pPr>
              <w:tabs>
                <w:tab w:val="left" w:pos="487"/>
              </w:tabs>
              <w:jc w:val="center"/>
            </w:pPr>
            <w:r w:rsidRPr="00F24551">
              <w:t>Кон</w:t>
            </w:r>
            <w:r w:rsidR="00F24551" w:rsidRPr="00F24551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2</w:t>
            </w:r>
          </w:p>
        </w:tc>
      </w:tr>
      <w:tr w:rsidR="00562FF6" w:rsidRPr="00F24551" w:rsidTr="00562FF6">
        <w:tc>
          <w:tcPr>
            <w:tcW w:w="5215" w:type="dxa"/>
            <w:vAlign w:val="center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F24551" w:rsidRDefault="00B9604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85CFF" w:rsidRDefault="00685CFF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2F7C74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</w:pPr>
            <w:r w:rsidRPr="002F7C7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r w:rsidRPr="002F7C7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F7C7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r w:rsidRPr="002F7C7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F7C7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1. Эволюция экономики и свойства цифровых продуктов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2. Предприятие как объект стратегического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3. Классификация и виды стратегий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4. Стратегия и конкурентное преимущество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5. Организация стратегического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6. Формирование, анализ и выбор стратегических альтернатив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24551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7. Управление реализацией стратегии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1" w:rsidRPr="002F7C74" w:rsidRDefault="00F24551"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24551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8. Применение цифровых технологий в различных секторах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1" w:rsidRPr="002F7C74" w:rsidRDefault="00F24551"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20EE8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9. Новые компетенции в цифровой экономике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8" w:rsidRPr="002F7C74" w:rsidRDefault="002F7C74">
            <w:pPr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24551" w:rsidRPr="00AB3A23" w:rsidTr="00F24551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F24551" w:rsidP="00320EE8">
            <w:pPr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320EE8">
            <w:pPr>
              <w:jc w:val="center"/>
              <w:rPr>
                <w:b/>
                <w:bCs/>
              </w:rPr>
            </w:pPr>
            <w:r w:rsidRPr="00593FF4">
              <w:rPr>
                <w:b/>
                <w:bCs/>
              </w:rPr>
              <w:t>2</w:t>
            </w:r>
          </w:p>
        </w:tc>
      </w:tr>
      <w:tr w:rsidR="00F24551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1" w:rsidRPr="002F7C74" w:rsidRDefault="00F24551" w:rsidP="00210C22">
            <w:r w:rsidRPr="002F7C74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  <w:rPr>
                <w:b/>
                <w:bCs/>
              </w:rPr>
            </w:pPr>
            <w:r w:rsidRPr="00593FF4">
              <w:rPr>
                <w:b/>
                <w:bCs/>
              </w:rPr>
              <w:t>144</w:t>
            </w:r>
          </w:p>
        </w:tc>
      </w:tr>
      <w:tr w:rsidR="00F24551" w:rsidRPr="00AB3A23" w:rsidTr="00F2455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F24551" w:rsidP="00F24551">
            <w:r w:rsidRPr="002F7C74">
              <w:t>Контроль (экзамен по модулю)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210C22">
            <w:pPr>
              <w:jc w:val="center"/>
              <w:rPr>
                <w:b/>
                <w:bCs/>
                <w:i/>
                <w:iCs/>
              </w:rPr>
            </w:pPr>
            <w:r w:rsidRPr="00593FF4">
              <w:rPr>
                <w:b/>
                <w:bCs/>
                <w:i/>
                <w:iCs/>
              </w:rPr>
              <w:t>-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685CFF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685CFF">
        <w:rPr>
          <w:b/>
        </w:rPr>
        <w:t>4</w:t>
      </w:r>
      <w:r w:rsidR="00D320C4" w:rsidRPr="00685CFF">
        <w:rPr>
          <w:b/>
        </w:rPr>
        <w:t>.</w:t>
      </w:r>
      <w:r w:rsidR="00685CFF" w:rsidRPr="00685CFF">
        <w:rPr>
          <w:b/>
        </w:rPr>
        <w:t xml:space="preserve">2 </w:t>
      </w:r>
      <w:r w:rsidR="00D320C4" w:rsidRPr="00685CFF">
        <w:rPr>
          <w:b/>
        </w:rPr>
        <w:t>Содержание дисциплины</w:t>
      </w:r>
    </w:p>
    <w:p w:rsidR="005C151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1. Эволюция экономики и свойства цифровых продуктов и услуг </w:t>
      </w:r>
    </w:p>
    <w:p w:rsidR="005C1518" w:rsidRPr="00685CFF" w:rsidRDefault="005C1518" w:rsidP="005C1518">
      <w:pPr>
        <w:jc w:val="both"/>
      </w:pPr>
      <w:r w:rsidRPr="00685CFF">
        <w:t>История возникновения цифровой экономики. Информационная экономика как основа развития цифровой экономики. Свойства цифровых продуктов и услуг. Выгоды и риски цифровой экономики. Влияние цифровой трансформации на экономику и бизнес Ключевые тренды в цифровой экономике. Влияние цифровой трансформации на бизнес-среду. Цифровая трансформация промышленности. Снижение издержек в цифровой экономике, цифровое пиратство, возможности ценовой дискриминации в цифровой экономике, проблемы раскрытия персональных данных</w:t>
      </w:r>
    </w:p>
    <w:p w:rsidR="005C1518" w:rsidRPr="00685CFF" w:rsidRDefault="005C1518" w:rsidP="00AA1267">
      <w:pPr>
        <w:jc w:val="both"/>
      </w:pPr>
    </w:p>
    <w:p w:rsidR="005C151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5C1518" w:rsidRPr="00685CFF">
        <w:rPr>
          <w:b/>
        </w:rPr>
        <w:t>2</w:t>
      </w:r>
      <w:r w:rsidRPr="00685CFF">
        <w:rPr>
          <w:b/>
        </w:rPr>
        <w:t>. Предприятие как объект стратегического управления</w:t>
      </w:r>
      <w:r w:rsidR="005C1518" w:rsidRPr="00685CFF">
        <w:rPr>
          <w:b/>
        </w:rPr>
        <w:t xml:space="preserve"> </w:t>
      </w:r>
    </w:p>
    <w:p w:rsidR="00AA1267" w:rsidRPr="00685CFF" w:rsidRDefault="00AA1267" w:rsidP="00AA1267">
      <w:pPr>
        <w:jc w:val="both"/>
      </w:pPr>
      <w:r w:rsidRPr="00685CFF">
        <w:t>Предприятие как производственная система. Понятие, закономерности и особенности</w:t>
      </w:r>
      <w:r w:rsidR="005C1518" w:rsidRPr="00685CFF">
        <w:t xml:space="preserve"> </w:t>
      </w:r>
      <w:r w:rsidRPr="00685CFF">
        <w:t>социально-экономических систем. Состав производственной системы. Потенциал и</w:t>
      </w:r>
      <w:r w:rsidR="005C1518" w:rsidRPr="00685CFF">
        <w:t xml:space="preserve"> </w:t>
      </w:r>
      <w:r w:rsidRPr="00685CFF">
        <w:t>стратегические ресурсы предприят</w:t>
      </w:r>
      <w:r w:rsidR="005C1518" w:rsidRPr="00685CFF">
        <w:t>ия. Производственная система ка</w:t>
      </w:r>
      <w:r w:rsidRPr="00685CFF">
        <w:t>к совокупность</w:t>
      </w:r>
      <w:r w:rsidR="005C1518" w:rsidRPr="00685CFF">
        <w:t xml:space="preserve"> </w:t>
      </w:r>
      <w:r w:rsidRPr="00685CFF">
        <w:t>взаимосвязанных стратегических ресурсов. Предпринимательская способность как особый</w:t>
      </w:r>
      <w:r w:rsidR="005C1518" w:rsidRPr="00685CFF">
        <w:t xml:space="preserve"> </w:t>
      </w:r>
      <w:r w:rsidRPr="00685CFF">
        <w:t>вид ресурсов. Современная философия и парадигма управления: ситуационный, системный,</w:t>
      </w:r>
      <w:r w:rsidR="005C1518" w:rsidRPr="00685CFF">
        <w:t xml:space="preserve"> </w:t>
      </w:r>
      <w:r w:rsidRPr="00685CFF">
        <w:t>инновационный и стратегический подходы.</w:t>
      </w:r>
      <w:r w:rsidR="005C1518" w:rsidRPr="00685CFF">
        <w:t xml:space="preserve"> </w:t>
      </w:r>
      <w:r w:rsidRPr="00685CFF">
        <w:t>Современная концепция рыночной ориентации предприятия. Модель развития и факторы,</w:t>
      </w:r>
      <w:r w:rsidR="005C1518" w:rsidRPr="00685CFF">
        <w:t xml:space="preserve"> </w:t>
      </w:r>
      <w:r w:rsidRPr="00685CFF">
        <w:t>определяющие поведение предприятия. Группы интересов и влияния. Предпринимательский</w:t>
      </w:r>
      <w:r w:rsidR="005C1518" w:rsidRPr="00685CFF">
        <w:t xml:space="preserve"> </w:t>
      </w:r>
      <w:r w:rsidRPr="00685CFF">
        <w:t>и приростной стили поведения фирмы. Сущность и особенности стратегических решений.</w:t>
      </w:r>
      <w:r w:rsidR="005C1518" w:rsidRPr="00685CFF">
        <w:t xml:space="preserve"> </w:t>
      </w:r>
      <w:r w:rsidRPr="00685CFF">
        <w:t>Виды стратегических решений: предпринимательские, адаптивные, планирующие. Общая</w:t>
      </w:r>
      <w:r w:rsidR="005C1518" w:rsidRPr="00685CFF">
        <w:t xml:space="preserve"> </w:t>
      </w:r>
      <w:r w:rsidRPr="00685CFF">
        <w:t>схема принятия стратегических решений. Роль культуры и этики в стратегическом</w:t>
      </w:r>
      <w:r w:rsidR="005C1518" w:rsidRPr="00685CFF">
        <w:t xml:space="preserve"> </w:t>
      </w:r>
      <w:r w:rsidRPr="00685CFF">
        <w:t>управлении.</w:t>
      </w:r>
    </w:p>
    <w:p w:rsidR="005C1518" w:rsidRPr="00685CFF" w:rsidRDefault="005C1518" w:rsidP="00AA1267">
      <w:pPr>
        <w:jc w:val="both"/>
      </w:pPr>
    </w:p>
    <w:p w:rsidR="005C151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5C1518" w:rsidRPr="00685CFF">
        <w:rPr>
          <w:b/>
        </w:rPr>
        <w:t>3</w:t>
      </w:r>
      <w:r w:rsidRPr="00685CFF">
        <w:rPr>
          <w:b/>
        </w:rPr>
        <w:t>. Классификация и виды стратегий</w:t>
      </w:r>
      <w:r w:rsidR="005C1518" w:rsidRPr="00685CFF">
        <w:rPr>
          <w:b/>
        </w:rPr>
        <w:t xml:space="preserve"> </w:t>
      </w:r>
    </w:p>
    <w:p w:rsidR="00AA1267" w:rsidRPr="00685CFF" w:rsidRDefault="00AA1267" w:rsidP="00AA1267">
      <w:pPr>
        <w:jc w:val="both"/>
      </w:pPr>
      <w:r w:rsidRPr="00685CFF">
        <w:t xml:space="preserve">Подходы к определению понятия </w:t>
      </w:r>
      <w:r w:rsidR="005C1518" w:rsidRPr="00685CFF">
        <w:t>«</w:t>
      </w:r>
      <w:r w:rsidRPr="00685CFF">
        <w:t>стратегия</w:t>
      </w:r>
      <w:r w:rsidR="005C1518" w:rsidRPr="00685CFF">
        <w:t>»</w:t>
      </w:r>
      <w:r w:rsidRPr="00685CFF">
        <w:t>. Стратегические уровни организации.</w:t>
      </w:r>
      <w:r w:rsidR="005C1518" w:rsidRPr="00685CFF">
        <w:t xml:space="preserve"> </w:t>
      </w:r>
      <w:r w:rsidRPr="00685CFF">
        <w:t>Стратегические пирамиды узкопрофильных и диверсифицированных компаний. Типология</w:t>
      </w:r>
      <w:r w:rsidR="005C1518" w:rsidRPr="00685CFF">
        <w:t xml:space="preserve"> </w:t>
      </w:r>
      <w:r w:rsidRPr="00685CFF">
        <w:t>стратегий бизнеса. Корпоративные стратегии фирмы. Базисные (эталонные) стратегии.</w:t>
      </w:r>
      <w:r w:rsidR="005C1518" w:rsidRPr="00685CFF">
        <w:t xml:space="preserve"> </w:t>
      </w:r>
      <w:r w:rsidRPr="00685CFF">
        <w:t>Стратегии концентрированного роста (усиления позиции на рынке, развития рынка, развития</w:t>
      </w:r>
      <w:r w:rsidR="005C1518" w:rsidRPr="00685CFF">
        <w:t xml:space="preserve"> </w:t>
      </w:r>
      <w:r w:rsidRPr="00685CFF">
        <w:t>продукта). Стратегии интегрированного роста (обратной вертикальной интеграции, вперёд</w:t>
      </w:r>
      <w:r w:rsidR="005C1518" w:rsidRPr="00685CFF">
        <w:t xml:space="preserve"> </w:t>
      </w:r>
      <w:r w:rsidRPr="00685CFF">
        <w:t>идущей вертикальной интеграции). Стратегии диверсифицированного роста</w:t>
      </w:r>
      <w:r w:rsidR="005C1518" w:rsidRPr="00685CFF">
        <w:t xml:space="preserve"> </w:t>
      </w:r>
      <w:r w:rsidRPr="00685CFF">
        <w:t xml:space="preserve">(концентрированной, горизонтальной и </w:t>
      </w:r>
      <w:proofErr w:type="spellStart"/>
      <w:r w:rsidRPr="00685CFF">
        <w:t>конгломеативной</w:t>
      </w:r>
      <w:proofErr w:type="spellEnd"/>
      <w:r w:rsidRPr="00685CFF">
        <w:t xml:space="preserve"> </w:t>
      </w:r>
      <w:proofErr w:type="spellStart"/>
      <w:r w:rsidRPr="00685CFF">
        <w:t>диверсификаций</w:t>
      </w:r>
      <w:proofErr w:type="spellEnd"/>
      <w:r w:rsidRPr="00685CFF">
        <w:t>). Факторы,</w:t>
      </w:r>
      <w:r w:rsidR="005C1518" w:rsidRPr="00685CFF">
        <w:t xml:space="preserve"> </w:t>
      </w:r>
      <w:r w:rsidRPr="00685CFF">
        <w:t>обуславливающие выбор стратегий диверсифицированного роста. Стратегии сокращения</w:t>
      </w:r>
      <w:r w:rsidR="005C1518" w:rsidRPr="00685CFF">
        <w:t xml:space="preserve"> </w:t>
      </w:r>
      <w:r w:rsidRPr="00685CFF">
        <w:t xml:space="preserve">(ликвидации, </w:t>
      </w:r>
      <w:r w:rsidR="005C1518" w:rsidRPr="00685CFF">
        <w:t>«</w:t>
      </w:r>
      <w:r w:rsidRPr="00685CFF">
        <w:t>сбора урожая</w:t>
      </w:r>
      <w:r w:rsidR="005C1518" w:rsidRPr="00685CFF">
        <w:t>»</w:t>
      </w:r>
      <w:r w:rsidRPr="00685CFF">
        <w:t>, сокращения и сокращения расходов).</w:t>
      </w:r>
      <w:r w:rsidR="005C1518" w:rsidRPr="00685CFF">
        <w:t xml:space="preserve"> </w:t>
      </w:r>
      <w:r w:rsidRPr="00685CFF">
        <w:t>Функциональные стратегии фирмы. Производственные и маркетинговые стратегии.</w:t>
      </w:r>
      <w:r w:rsidR="005C1518" w:rsidRPr="00685CFF">
        <w:t xml:space="preserve"> </w:t>
      </w:r>
      <w:r w:rsidRPr="00685CFF">
        <w:t>Инновационные, технологические и инвестиционные стратегии фирмы Стратегия разработки</w:t>
      </w:r>
      <w:r w:rsidR="005C1518" w:rsidRPr="00685CFF">
        <w:t xml:space="preserve"> </w:t>
      </w:r>
      <w:r w:rsidRPr="00685CFF">
        <w:t>нового продукта. Оборонительные стратегии и защита конкурентного преимущества.</w:t>
      </w:r>
      <w:r w:rsidR="005C1518" w:rsidRPr="00685CFF">
        <w:t xml:space="preserve"> </w:t>
      </w:r>
      <w:r w:rsidRPr="00685CFF">
        <w:t>Стратегия управления персоналом.</w:t>
      </w:r>
      <w:r w:rsidR="005C1518" w:rsidRPr="00685CFF">
        <w:t xml:space="preserve"> </w:t>
      </w:r>
      <w:r w:rsidRPr="00685CFF">
        <w:t>Концепция жизненного цикла отрасли и стратегии бизнеса. Стратегии сокращения</w:t>
      </w:r>
      <w:r w:rsidR="005C1518" w:rsidRPr="00685CFF">
        <w:t xml:space="preserve"> </w:t>
      </w:r>
      <w:r w:rsidRPr="00685CFF">
        <w:t>масштабов и переориентации бизнеса. Стратегии управления подразделениями фирмы.</w:t>
      </w:r>
      <w:r w:rsidR="005C1518" w:rsidRPr="00685CFF">
        <w:t xml:space="preserve"> </w:t>
      </w:r>
      <w:r w:rsidRPr="00685CFF">
        <w:t>Возможные риски при следовании одной из стратегий.</w:t>
      </w:r>
      <w:r w:rsidR="005C1518" w:rsidRPr="00685CFF">
        <w:t xml:space="preserve"> </w:t>
      </w:r>
      <w:r w:rsidRPr="00685CFF">
        <w:t>Неудачные конкурентные стратегии. Следование за лидером в зрелой отрасли. Избыточная</w:t>
      </w:r>
      <w:r w:rsidR="005C1518" w:rsidRPr="00685CFF">
        <w:t xml:space="preserve"> </w:t>
      </w:r>
      <w:r w:rsidRPr="00685CFF">
        <w:t>диверсификация деятельности. Суперпроекты.</w:t>
      </w:r>
      <w:r w:rsidR="005C1518" w:rsidRPr="00685CFF">
        <w:t xml:space="preserve"> </w:t>
      </w:r>
    </w:p>
    <w:p w:rsidR="005C1518" w:rsidRPr="00685CFF" w:rsidRDefault="005C1518" w:rsidP="00AA1267">
      <w:pPr>
        <w:jc w:val="both"/>
      </w:pPr>
    </w:p>
    <w:p w:rsidR="00320EE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4</w:t>
      </w:r>
      <w:r w:rsidRPr="00685CFF">
        <w:rPr>
          <w:b/>
        </w:rPr>
        <w:t>. Стратегия и конкурентное преимущество</w:t>
      </w:r>
    </w:p>
    <w:p w:rsidR="00AA1267" w:rsidRPr="00685CFF" w:rsidRDefault="00AA1267" w:rsidP="00AA1267">
      <w:pPr>
        <w:jc w:val="both"/>
      </w:pPr>
      <w:r w:rsidRPr="00685CFF">
        <w:t>Понятие конкурентоспособности. Проблемы, связанные с оценкой конкурентоспособности.</w:t>
      </w:r>
      <w:r w:rsidR="00320EE8" w:rsidRPr="00685CFF">
        <w:t xml:space="preserve"> </w:t>
      </w:r>
      <w:r w:rsidRPr="00685CFF">
        <w:t xml:space="preserve">Основы теории конкурентного преимущества. Теория сравнительных издержек Д. </w:t>
      </w:r>
      <w:proofErr w:type="spellStart"/>
      <w:r w:rsidRPr="00685CFF">
        <w:lastRenderedPageBreak/>
        <w:t>Рикардо</w:t>
      </w:r>
      <w:proofErr w:type="spellEnd"/>
      <w:r w:rsidRPr="00685CFF">
        <w:t>.</w:t>
      </w:r>
      <w:r w:rsidR="00320EE8" w:rsidRPr="00685CFF">
        <w:t xml:space="preserve"> </w:t>
      </w:r>
      <w:r w:rsidRPr="00685CFF">
        <w:t xml:space="preserve">Модель сравнительных преимуществ </w:t>
      </w:r>
      <w:proofErr w:type="spellStart"/>
      <w:r w:rsidRPr="00685CFF">
        <w:t>Хекшера</w:t>
      </w:r>
      <w:proofErr w:type="spellEnd"/>
      <w:r w:rsidRPr="00685CFF">
        <w:t xml:space="preserve"> - Олина. Парадокс Леонтьева. Теория</w:t>
      </w:r>
      <w:r w:rsidR="00320EE8" w:rsidRPr="00685CFF">
        <w:t xml:space="preserve"> </w:t>
      </w:r>
      <w:r w:rsidRPr="00685CFF">
        <w:t>конкурентного преимущества М. Портера. Детерминанты «национального ромба»,</w:t>
      </w:r>
      <w:r w:rsidR="00320EE8" w:rsidRPr="00685CFF">
        <w:t xml:space="preserve"> </w:t>
      </w:r>
      <w:r w:rsidRPr="00685CFF">
        <w:t>формирующие конкурентную среду. Факторы, обеспечивающие конкурентные</w:t>
      </w:r>
      <w:r w:rsidR="00320EE8" w:rsidRPr="00685CFF">
        <w:t xml:space="preserve"> </w:t>
      </w:r>
      <w:r w:rsidRPr="00685CFF">
        <w:t>преимущества организации. Сильные и слабые стороны организации. Наступательные</w:t>
      </w:r>
      <w:r w:rsidR="00320EE8" w:rsidRPr="00685CFF">
        <w:t xml:space="preserve"> </w:t>
      </w:r>
      <w:r w:rsidRPr="00685CFF">
        <w:t>стратегии как средство сохранения конкурентного преимущества. Ключевые факторы</w:t>
      </w:r>
      <w:r w:rsidR="00320EE8" w:rsidRPr="00685CFF">
        <w:t xml:space="preserve"> </w:t>
      </w:r>
      <w:r w:rsidRPr="00685CFF">
        <w:t>успеха. Определение стратегических факторов и оценочных показателей. Стратегическая</w:t>
      </w:r>
      <w:r w:rsidR="00320EE8" w:rsidRPr="00685CFF">
        <w:t xml:space="preserve"> </w:t>
      </w:r>
      <w:r w:rsidRPr="00685CFF">
        <w:t>бизнес единица (</w:t>
      </w:r>
      <w:proofErr w:type="spellStart"/>
      <w:r w:rsidRPr="00685CFF">
        <w:t>Strategic</w:t>
      </w:r>
      <w:proofErr w:type="spellEnd"/>
      <w:r w:rsidRPr="00685CFF">
        <w:t xml:space="preserve"> </w:t>
      </w:r>
      <w:proofErr w:type="spellStart"/>
      <w:r w:rsidRPr="00685CFF">
        <w:t>Business</w:t>
      </w:r>
      <w:proofErr w:type="spellEnd"/>
      <w:r w:rsidRPr="00685CFF">
        <w:t xml:space="preserve"> </w:t>
      </w:r>
      <w:proofErr w:type="spellStart"/>
      <w:r w:rsidRPr="00685CFF">
        <w:t>Unit</w:t>
      </w:r>
      <w:proofErr w:type="spellEnd"/>
      <w:r w:rsidRPr="00685CFF">
        <w:t>-SBU). Поддержание конкурентного преимущества.</w:t>
      </w:r>
      <w:r w:rsidR="00320EE8" w:rsidRPr="00685CFF">
        <w:t xml:space="preserve"> </w:t>
      </w:r>
      <w:r w:rsidRPr="00685CFF">
        <w:t>Модель жизненного цикла конкурентного преимущества фирмы.</w:t>
      </w:r>
    </w:p>
    <w:p w:rsidR="005C1518" w:rsidRPr="00685CFF" w:rsidRDefault="005C1518" w:rsidP="005C1518">
      <w:pPr>
        <w:tabs>
          <w:tab w:val="left" w:pos="900"/>
        </w:tabs>
        <w:jc w:val="both"/>
      </w:pPr>
    </w:p>
    <w:p w:rsidR="00320EE8" w:rsidRPr="00685CFF" w:rsidRDefault="00AA1267" w:rsidP="005C1518">
      <w:pPr>
        <w:tabs>
          <w:tab w:val="left" w:pos="900"/>
        </w:tabs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5</w:t>
      </w:r>
      <w:r w:rsidRPr="00685CFF">
        <w:rPr>
          <w:b/>
        </w:rPr>
        <w:t>. Организация стратегического управления</w:t>
      </w:r>
      <w:r w:rsidR="00320EE8" w:rsidRPr="00685CFF">
        <w:rPr>
          <w:b/>
        </w:rPr>
        <w:t xml:space="preserve"> </w:t>
      </w:r>
    </w:p>
    <w:p w:rsidR="003D71C9" w:rsidRPr="00685CFF" w:rsidRDefault="00AA1267" w:rsidP="005C1518">
      <w:pPr>
        <w:tabs>
          <w:tab w:val="left" w:pos="900"/>
        </w:tabs>
        <w:jc w:val="both"/>
        <w:rPr>
          <w:b/>
        </w:rPr>
      </w:pPr>
      <w:r w:rsidRPr="00685CFF">
        <w:t>Организация как обеспечивающая функция управления, направленная на создание условий</w:t>
      </w:r>
      <w:r w:rsidR="00320EE8" w:rsidRPr="00685CFF">
        <w:t xml:space="preserve"> </w:t>
      </w:r>
      <w:r w:rsidRPr="00685CFF">
        <w:t>для достижения стратегических целей. Основные задачи организации: формирование</w:t>
      </w:r>
      <w:r w:rsidR="00320EE8" w:rsidRPr="00685CFF">
        <w:t xml:space="preserve"> </w:t>
      </w:r>
      <w:r w:rsidRPr="00685CFF">
        <w:t>структуры предприятия и обеспеченности ресурсами. Концепция 7-С (структура, система,</w:t>
      </w:r>
      <w:r w:rsidR="00320EE8" w:rsidRPr="00685CFF">
        <w:t xml:space="preserve"> </w:t>
      </w:r>
      <w:r w:rsidRPr="00685CFF">
        <w:t>стратегия стиль, состав работников, система навыков, совместные ценности) и её роль в</w:t>
      </w:r>
      <w:r w:rsidR="00320EE8" w:rsidRPr="00685CFF">
        <w:t xml:space="preserve"> </w:t>
      </w:r>
      <w:r w:rsidRPr="00685CFF">
        <w:t>организации стратегического управления.</w:t>
      </w:r>
      <w:r w:rsidR="00320EE8" w:rsidRPr="00685CFF">
        <w:t xml:space="preserve"> </w:t>
      </w:r>
      <w:r w:rsidRPr="00685CFF">
        <w:t>Организационные закономерности управления. Кооперация как ресурс стратегического</w:t>
      </w:r>
      <w:r w:rsidR="00320EE8" w:rsidRPr="00685CFF">
        <w:t xml:space="preserve"> </w:t>
      </w:r>
      <w:r w:rsidRPr="00685CFF">
        <w:t>управления. Освоение организационных ресурсов. Личностные характеристики менеджера и</w:t>
      </w:r>
      <w:r w:rsidR="00320EE8" w:rsidRPr="00685CFF">
        <w:t xml:space="preserve"> </w:t>
      </w:r>
      <w:r w:rsidRPr="00685CFF">
        <w:t>их роль в стратегическом управлении. Опыт управленческой деятельности. Взаимодействие</w:t>
      </w:r>
      <w:r w:rsidR="00320EE8" w:rsidRPr="00685CFF">
        <w:t xml:space="preserve"> </w:t>
      </w:r>
      <w:r w:rsidRPr="00685CFF">
        <w:t>управленческих решений разных типов в стратегическом управлении.</w:t>
      </w:r>
      <w:r w:rsidR="00320EE8" w:rsidRPr="00685CFF">
        <w:t xml:space="preserve"> </w:t>
      </w:r>
    </w:p>
    <w:p w:rsidR="00320EE8" w:rsidRPr="00685CFF" w:rsidRDefault="00320EE8" w:rsidP="005C1518">
      <w:pPr>
        <w:jc w:val="both"/>
        <w:rPr>
          <w:b/>
        </w:rPr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6</w:t>
      </w:r>
      <w:r w:rsidRPr="00685CFF">
        <w:rPr>
          <w:b/>
        </w:rPr>
        <w:t>. Формирование, анализ и выбор стратегических альтернатив</w:t>
      </w:r>
      <w:r w:rsidR="00320EE8"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Подходы к разработке стратегии. Характеристика процесса стратегического управления.</w:t>
      </w:r>
      <w:r w:rsidR="00320EE8" w:rsidRPr="00685CFF">
        <w:t xml:space="preserve"> </w:t>
      </w:r>
      <w:r w:rsidRPr="00685CFF">
        <w:t>Субъекты процесса стратегического управления. Уровни принятия стратегических решений.</w:t>
      </w:r>
      <w:r w:rsidR="00320EE8" w:rsidRPr="00685CFF">
        <w:t xml:space="preserve">  </w:t>
      </w:r>
      <w:r w:rsidRPr="00685CFF">
        <w:t>Роль и задачи специалистов по стратегическому планированию. Преимущества</w:t>
      </w:r>
      <w:r w:rsidR="00320EE8" w:rsidRPr="00685CFF">
        <w:t xml:space="preserve"> </w:t>
      </w:r>
      <w:r w:rsidRPr="00685CFF">
        <w:t>стратегического подхода к управлению.</w:t>
      </w:r>
      <w:r w:rsidR="00320EE8" w:rsidRPr="00685CFF">
        <w:t xml:space="preserve"> </w:t>
      </w:r>
      <w:r w:rsidRPr="00685CFF">
        <w:t>Стратегическая диагностика: методы анализа и оценки потенциала, анализа конкурентных</w:t>
      </w:r>
      <w:r w:rsidR="00320EE8" w:rsidRPr="00685CFF">
        <w:t xml:space="preserve"> </w:t>
      </w:r>
      <w:r w:rsidRPr="00685CFF">
        <w:t>преимуществ. Модели кривой обучения, PIMS, риск-анализ, GAP-анализ. Анализ</w:t>
      </w:r>
      <w:r w:rsidR="00320EE8" w:rsidRPr="00685CFF">
        <w:t xml:space="preserve"> </w:t>
      </w:r>
      <w:r w:rsidRPr="00685CFF">
        <w:t>действующей стратегии. Стратегические возможности, альтернативы и решения.</w:t>
      </w:r>
      <w:r w:rsidR="00320EE8" w:rsidRPr="00685CFF">
        <w:t xml:space="preserve"> </w:t>
      </w:r>
      <w:r w:rsidRPr="00685CFF">
        <w:t>Ситуационный анализ. Ситуации нормальные и экстраординарные. Диагностика проблемной</w:t>
      </w:r>
      <w:r w:rsidR="00320EE8" w:rsidRPr="00685CFF">
        <w:t xml:space="preserve"> </w:t>
      </w:r>
      <w:r w:rsidRPr="00685CFF">
        <w:t>ситуации, построения дерева целей, проблем и решений. Формирование миссии и целей</w:t>
      </w:r>
      <w:r w:rsidR="00320EE8" w:rsidRPr="00685CFF">
        <w:t xml:space="preserve"> </w:t>
      </w:r>
      <w:r w:rsidRPr="00685CFF">
        <w:t>фирмы. Внутрифирменный стратегический анализ. Анализ стратегической позиции,</w:t>
      </w:r>
      <w:r w:rsidR="00320EE8" w:rsidRPr="00685CFF">
        <w:t xml:space="preserve"> </w:t>
      </w:r>
      <w:r w:rsidRPr="00685CFF">
        <w:t>основных компетенций и ключевых факторов успеха. Организационная диагностика.</w:t>
      </w:r>
      <w:r w:rsidR="00320EE8" w:rsidRPr="00685CFF">
        <w:t xml:space="preserve"> </w:t>
      </w:r>
      <w:r w:rsidRPr="00685CFF">
        <w:t>Стратегическая диагностика внешнего окружения фирмы. Выявление зон синергии.</w:t>
      </w:r>
      <w:r w:rsidR="00320EE8" w:rsidRPr="00685CFF">
        <w:t xml:space="preserve"> </w:t>
      </w:r>
      <w:r w:rsidRPr="00685CFF">
        <w:t>Диагностика стратегий.</w:t>
      </w:r>
      <w:r w:rsidR="00320EE8" w:rsidRPr="00685CFF">
        <w:t xml:space="preserve"> </w:t>
      </w:r>
      <w:r w:rsidRPr="00685CFF">
        <w:t>Этапы и методы формирования корпоративного плана. Формирование и выбор</w:t>
      </w:r>
      <w:r w:rsidR="00320EE8" w:rsidRPr="00685CFF">
        <w:t xml:space="preserve"> </w:t>
      </w:r>
      <w:r w:rsidRPr="00685CFF">
        <w:t>стратегических альтернатив. Системы стратегической информации. Согласование интересов:</w:t>
      </w:r>
      <w:r w:rsidR="00320EE8" w:rsidRPr="00685CFF">
        <w:t xml:space="preserve"> </w:t>
      </w:r>
      <w:r w:rsidRPr="00685CFF">
        <w:t>координация и интеграция. Системы согласования интересов отдельных групп влияния.</w:t>
      </w:r>
      <w:r w:rsidR="00320EE8" w:rsidRPr="00685CFF">
        <w:t xml:space="preserve"> </w:t>
      </w:r>
      <w:r w:rsidRPr="00685CFF">
        <w:t>Согласование интересов поставщиков и потребителей. Культура как ценностная категория,</w:t>
      </w:r>
      <w:r w:rsidR="00320EE8" w:rsidRPr="00685CFF">
        <w:t xml:space="preserve"> </w:t>
      </w:r>
      <w:r w:rsidRPr="00685CFF">
        <w:t>инструмент управления и согласования интересов. Корпоративная, инновационно-</w:t>
      </w:r>
      <w:r w:rsidR="00320EE8" w:rsidRPr="00685CFF">
        <w:t xml:space="preserve"> </w:t>
      </w:r>
      <w:r w:rsidRPr="00685CFF">
        <w:t>предпринимательская, экономическая, организационная и управленческая культура фирмы.</w:t>
      </w:r>
      <w:r w:rsidR="00320EE8" w:rsidRPr="00685CFF">
        <w:t xml:space="preserve"> </w:t>
      </w:r>
      <w:r w:rsidRPr="00685CFF">
        <w:t>Взаимосвязь и взаимовлияние стратегии, организационной структуры, философии и стиля</w:t>
      </w:r>
      <w:r w:rsidR="00320EE8" w:rsidRPr="00685CFF">
        <w:t xml:space="preserve"> </w:t>
      </w:r>
      <w:r w:rsidRPr="00685CFF">
        <w:t>поведения.</w:t>
      </w:r>
    </w:p>
    <w:p w:rsidR="00320EE8" w:rsidRPr="00685CFF" w:rsidRDefault="00320EE8" w:rsidP="005C1518">
      <w:pPr>
        <w:jc w:val="both"/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7</w:t>
      </w:r>
      <w:r w:rsidRPr="00685CFF">
        <w:rPr>
          <w:b/>
        </w:rPr>
        <w:t>. Управление реализацией стратегии</w:t>
      </w:r>
      <w:r w:rsidR="00320EE8"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Реализация и контроль выполнения стратегий. Стадии выполнения стратегии (установление</w:t>
      </w:r>
      <w:r w:rsidR="00320EE8" w:rsidRPr="00685CFF">
        <w:t xml:space="preserve"> </w:t>
      </w:r>
      <w:r w:rsidRPr="00685CFF">
        <w:t>приоритетности и соответствия, выбор и приведение в соответствие, стратегические</w:t>
      </w:r>
      <w:r w:rsidR="00320EE8" w:rsidRPr="00685CFF">
        <w:t xml:space="preserve"> </w:t>
      </w:r>
      <w:r w:rsidRPr="00685CFF">
        <w:t>изменения). Методы и модели стратегического управления (метод сценариев, методы</w:t>
      </w:r>
      <w:r w:rsidR="00320EE8" w:rsidRPr="00685CFF">
        <w:t xml:space="preserve"> </w:t>
      </w:r>
      <w:r w:rsidRPr="00685CFF">
        <w:t>анализа и диагностики проблемных ситуаций). Модель 7S (7К).</w:t>
      </w:r>
      <w:r w:rsidR="00320EE8" w:rsidRPr="00685CFF">
        <w:t xml:space="preserve"> </w:t>
      </w:r>
      <w:r w:rsidRPr="00685CFF">
        <w:t>Организационный и функциональный механизмы управления. Перестройка организации.</w:t>
      </w:r>
      <w:r w:rsidR="00320EE8" w:rsidRPr="00685CFF">
        <w:t xml:space="preserve"> </w:t>
      </w:r>
      <w:r w:rsidRPr="00685CFF">
        <w:t>Организационная структура как объект изменений. Стратегический контроль.</w:t>
      </w:r>
      <w:r w:rsidR="00320EE8" w:rsidRPr="00685CFF">
        <w:t xml:space="preserve"> </w:t>
      </w:r>
      <w:r w:rsidRPr="00685CFF">
        <w:t>Стратегические зоны хозяйствования. Целевые программы и проекты как инструмент</w:t>
      </w:r>
      <w:r w:rsidR="00320EE8" w:rsidRPr="00685CFF">
        <w:t xml:space="preserve"> </w:t>
      </w:r>
      <w:r w:rsidRPr="00685CFF">
        <w:t>реализации плановых стратегий. Зоны стратегических проектов. Инновационные,</w:t>
      </w:r>
      <w:r w:rsidR="00320EE8" w:rsidRPr="00685CFF">
        <w:t xml:space="preserve"> </w:t>
      </w:r>
      <w:r w:rsidRPr="00685CFF">
        <w:t>инвестиционные и организационные проекты. Радикальное и умеренное преобразование,</w:t>
      </w:r>
      <w:r w:rsidR="00320EE8" w:rsidRPr="00685CFF">
        <w:t xml:space="preserve"> </w:t>
      </w:r>
      <w:r w:rsidRPr="00685CFF">
        <w:t>обычные изменения. Основные области стратегических изменений. Сопротивление системы</w:t>
      </w:r>
      <w:r w:rsidR="00320EE8" w:rsidRPr="00685CFF">
        <w:t xml:space="preserve"> </w:t>
      </w:r>
      <w:r w:rsidRPr="00685CFF">
        <w:t xml:space="preserve">стратегическим изменениям: его природа, </w:t>
      </w:r>
      <w:r w:rsidRPr="00685CFF">
        <w:lastRenderedPageBreak/>
        <w:t>источники, возможности нейтрализации. Факторы,</w:t>
      </w:r>
      <w:r w:rsidR="00320EE8" w:rsidRPr="00685CFF">
        <w:t xml:space="preserve"> </w:t>
      </w:r>
      <w:r w:rsidRPr="00685CFF">
        <w:t>определяющие индивидуальное и групповое сопротивление стратегическим изменениям.</w:t>
      </w:r>
      <w:r w:rsidR="00320EE8" w:rsidRPr="00685CFF">
        <w:t xml:space="preserve"> </w:t>
      </w:r>
      <w:r w:rsidRPr="00685CFF">
        <w:t>Источники сопротивления. Управление сопротивлением.</w:t>
      </w:r>
      <w:r w:rsidR="00320EE8" w:rsidRPr="00685CFF">
        <w:t xml:space="preserve"> </w:t>
      </w:r>
      <w:r w:rsidRPr="00685CFF">
        <w:t>Увязка бюджетов со стратегией. Формирование политики соответствующей и</w:t>
      </w:r>
      <w:r w:rsidR="00320EE8" w:rsidRPr="00685CFF">
        <w:t xml:space="preserve"> </w:t>
      </w:r>
      <w:r w:rsidRPr="00685CFF">
        <w:t>поддерживающей стратегии. Организационная культура, её составляющие. Первичные и</w:t>
      </w:r>
      <w:r w:rsidR="00320EE8" w:rsidRPr="00685CFF">
        <w:t xml:space="preserve"> </w:t>
      </w:r>
      <w:r w:rsidRPr="00685CFF">
        <w:t>вторичные факторы, определяющие формирование организационной культуры (концепция</w:t>
      </w:r>
      <w:r w:rsidR="00320EE8" w:rsidRPr="00685CFF">
        <w:t xml:space="preserve"> </w:t>
      </w:r>
      <w:r w:rsidRPr="00685CFF">
        <w:t>Шейна). Стратегические изменения в организации, матрица “изменения - сопротивления”</w:t>
      </w:r>
      <w:r w:rsidR="00320EE8" w:rsidRPr="00685CFF">
        <w:t xml:space="preserve">, </w:t>
      </w:r>
      <w:r w:rsidRPr="00685CFF">
        <w:t>стили руководства при разрешении конфликтов. Мобилизация потенциала организации для</w:t>
      </w:r>
      <w:r w:rsidR="00320EE8" w:rsidRPr="00685CFF">
        <w:t xml:space="preserve"> </w:t>
      </w:r>
      <w:r w:rsidRPr="00685CFF">
        <w:t>осуществления стратегии. Организация контроля. Роль группового контроля и самоконтроля.</w:t>
      </w:r>
    </w:p>
    <w:p w:rsidR="005C1518" w:rsidRPr="00685CFF" w:rsidRDefault="005C1518" w:rsidP="005C1518">
      <w:pPr>
        <w:jc w:val="both"/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8</w:t>
      </w:r>
      <w:r w:rsidRPr="00685CFF">
        <w:rPr>
          <w:b/>
        </w:rPr>
        <w:t>. Применение цифровых технологий в</w:t>
      </w:r>
      <w:r w:rsidR="00320EE8" w:rsidRPr="00685CFF">
        <w:rPr>
          <w:b/>
        </w:rPr>
        <w:t xml:space="preserve"> </w:t>
      </w:r>
      <w:r w:rsidRPr="00685CFF">
        <w:rPr>
          <w:b/>
        </w:rPr>
        <w:t>различных секторах экономики</w:t>
      </w:r>
    </w:p>
    <w:p w:rsidR="00320EE8" w:rsidRPr="00685CFF" w:rsidRDefault="005C1518" w:rsidP="005C1518">
      <w:pPr>
        <w:jc w:val="both"/>
      </w:pPr>
      <w:r w:rsidRPr="00685CFF">
        <w:t>Распределенный реестр. Большие данные</w:t>
      </w:r>
      <w:r w:rsidR="00685CFF">
        <w:t xml:space="preserve">. </w:t>
      </w:r>
      <w:proofErr w:type="spellStart"/>
      <w:r w:rsidRPr="00685CFF">
        <w:t>Нейротехнологии</w:t>
      </w:r>
      <w:proofErr w:type="spellEnd"/>
      <w:r w:rsidRPr="00685CFF">
        <w:t xml:space="preserve"> и искусственный интеллект.</w:t>
      </w:r>
      <w:r w:rsidR="00320EE8" w:rsidRPr="00685CFF">
        <w:t xml:space="preserve"> </w:t>
      </w:r>
      <w:r w:rsidRPr="00685CFF">
        <w:t xml:space="preserve">Машинное обучение. Технологии виртуальной </w:t>
      </w:r>
      <w:proofErr w:type="gramStart"/>
      <w:r w:rsidRPr="00685CFF">
        <w:t>и</w:t>
      </w:r>
      <w:r w:rsidR="00320EE8" w:rsidRPr="00685CFF">
        <w:t xml:space="preserve">  </w:t>
      </w:r>
      <w:r w:rsidRPr="00685CFF">
        <w:t>дополненной</w:t>
      </w:r>
      <w:proofErr w:type="gramEnd"/>
      <w:r w:rsidRPr="00685CFF">
        <w:t xml:space="preserve"> реальностей. Робототехника и</w:t>
      </w:r>
      <w:r w:rsidR="00320EE8" w:rsidRPr="00685CFF">
        <w:t xml:space="preserve"> </w:t>
      </w:r>
      <w:r w:rsidRPr="00685CFF">
        <w:t>сенсорика. Новые производственные технологии,</w:t>
      </w:r>
      <w:r w:rsidR="00320EE8" w:rsidRPr="00685CFF">
        <w:t xml:space="preserve"> </w:t>
      </w:r>
      <w:r w:rsidRPr="00685CFF">
        <w:t>промышленный интернет, технологии беспроводной</w:t>
      </w:r>
      <w:r w:rsidR="00320EE8" w:rsidRPr="00685CFF">
        <w:t xml:space="preserve"> </w:t>
      </w:r>
      <w:r w:rsidRPr="00685CFF">
        <w:t xml:space="preserve">связи, Интернет вещей, квантовые технологии. </w:t>
      </w:r>
      <w:r w:rsidR="00685CFF" w:rsidRPr="00685CFF">
        <w:t>Суть</w:t>
      </w:r>
      <w:r w:rsidR="00320EE8" w:rsidRPr="00685CFF">
        <w:t xml:space="preserve"> </w:t>
      </w:r>
      <w:r w:rsidRPr="00685CFF">
        <w:t>технологий, применение технологий в различных</w:t>
      </w:r>
      <w:r w:rsidR="00320EE8" w:rsidRPr="00685CFF">
        <w:t xml:space="preserve"> </w:t>
      </w:r>
      <w:r w:rsidRPr="00685CFF">
        <w:t>секторах экономики, в государственном секторе.</w:t>
      </w:r>
      <w:r w:rsidR="00320EE8" w:rsidRPr="00685CFF">
        <w:t xml:space="preserve"> </w:t>
      </w:r>
      <w:r w:rsidRPr="00685CFF">
        <w:t>Оценка эффективности внедрения цифровых</w:t>
      </w:r>
      <w:r w:rsidR="00320EE8" w:rsidRPr="00685CFF">
        <w:t xml:space="preserve"> </w:t>
      </w:r>
      <w:r w:rsidRPr="00685CFF">
        <w:t>технологий на предприятии.</w:t>
      </w:r>
      <w:r w:rsidR="00320EE8" w:rsidRPr="00685CFF">
        <w:t xml:space="preserve"> </w:t>
      </w:r>
    </w:p>
    <w:p w:rsidR="00685CFF" w:rsidRDefault="00685CFF" w:rsidP="005C1518">
      <w:pPr>
        <w:jc w:val="both"/>
        <w:rPr>
          <w:b/>
        </w:rPr>
      </w:pPr>
    </w:p>
    <w:p w:rsidR="00320EE8" w:rsidRPr="00685CFF" w:rsidRDefault="00320EE8" w:rsidP="005C1518">
      <w:pPr>
        <w:jc w:val="both"/>
        <w:rPr>
          <w:b/>
        </w:rPr>
      </w:pPr>
      <w:r w:rsidRPr="00685CFF">
        <w:rPr>
          <w:b/>
        </w:rPr>
        <w:t xml:space="preserve">Тема 9. </w:t>
      </w:r>
      <w:r w:rsidR="005C1518" w:rsidRPr="00685CFF">
        <w:rPr>
          <w:b/>
        </w:rPr>
        <w:t>Новые компетенции в цифровой экономике</w:t>
      </w:r>
      <w:r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Спрос и предложение на рынке труда в условиях</w:t>
      </w:r>
      <w:r w:rsidR="00320EE8" w:rsidRPr="00685CFF">
        <w:t xml:space="preserve"> </w:t>
      </w:r>
      <w:r w:rsidRPr="00685CFF">
        <w:t>цифровой экономики. Требования к компетенциям</w:t>
      </w:r>
      <w:r w:rsidR="00320EE8" w:rsidRPr="00685CFF">
        <w:t xml:space="preserve"> </w:t>
      </w:r>
      <w:r w:rsidRPr="00685CFF">
        <w:t>сотрудника в цифровой экономике</w:t>
      </w:r>
    </w:p>
    <w:p w:rsidR="005C1518" w:rsidRPr="00685CFF" w:rsidRDefault="005C1518" w:rsidP="005C1518">
      <w:pPr>
        <w:jc w:val="both"/>
      </w:pPr>
      <w:r w:rsidRPr="00685CFF">
        <w:rPr>
          <w:rStyle w:val="markedcontent"/>
        </w:rPr>
        <w:t>Государственная политика в области</w:t>
      </w:r>
      <w:r w:rsidR="00320EE8" w:rsidRPr="00685CFF">
        <w:t xml:space="preserve"> </w:t>
      </w:r>
      <w:r w:rsidRPr="00685CFF">
        <w:rPr>
          <w:rStyle w:val="markedcontent"/>
        </w:rPr>
        <w:t>цифровой экономики в Российской</w:t>
      </w:r>
      <w:r w:rsidR="00320EE8" w:rsidRPr="00685CFF">
        <w:t xml:space="preserve"> </w:t>
      </w:r>
      <w:r w:rsidRPr="00685CFF">
        <w:rPr>
          <w:rStyle w:val="markedcontent"/>
        </w:rPr>
        <w:t>Федерации.</w:t>
      </w:r>
      <w:r w:rsidR="00320EE8" w:rsidRPr="00685CFF">
        <w:t xml:space="preserve"> </w:t>
      </w:r>
      <w:r w:rsidRPr="00685CFF">
        <w:rPr>
          <w:rStyle w:val="markedcontent"/>
        </w:rPr>
        <w:t>Программа "Цифровая экономика</w:t>
      </w:r>
      <w:r w:rsidR="00320EE8" w:rsidRPr="00685CFF">
        <w:t xml:space="preserve"> </w:t>
      </w:r>
      <w:r w:rsidRPr="00685CFF">
        <w:rPr>
          <w:rStyle w:val="markedcontent"/>
        </w:rPr>
        <w:t>Российской Федерации" как</w:t>
      </w:r>
      <w:r w:rsidR="00320EE8" w:rsidRPr="00685CFF">
        <w:t xml:space="preserve"> </w:t>
      </w:r>
      <w:r w:rsidRPr="00685CFF">
        <w:rPr>
          <w:rStyle w:val="markedcontent"/>
        </w:rPr>
        <w:t>основополагающий документ,</w:t>
      </w:r>
      <w:r w:rsidR="00320EE8" w:rsidRPr="00685CFF">
        <w:t xml:space="preserve"> </w:t>
      </w:r>
      <w:r w:rsidRPr="00685CFF">
        <w:rPr>
          <w:rStyle w:val="markedcontent"/>
        </w:rPr>
        <w:t>формирующий вектор государственной</w:t>
      </w:r>
      <w:r w:rsidR="00320EE8" w:rsidRPr="00685CFF">
        <w:t xml:space="preserve"> </w:t>
      </w:r>
      <w:r w:rsidRPr="00685CFF">
        <w:rPr>
          <w:rStyle w:val="markedcontent"/>
        </w:rPr>
        <w:t>политики. Предпосылки развития</w:t>
      </w:r>
      <w:r w:rsidR="00320EE8" w:rsidRPr="00685CFF">
        <w:t xml:space="preserve"> </w:t>
      </w:r>
      <w:r w:rsidRPr="00685CFF">
        <w:rPr>
          <w:rStyle w:val="markedcontent"/>
        </w:rPr>
        <w:t>цифровой экономики Российской</w:t>
      </w:r>
      <w:r w:rsidR="00320EE8" w:rsidRPr="00685CFF">
        <w:t xml:space="preserve"> </w:t>
      </w:r>
      <w:r w:rsidRPr="00685CFF">
        <w:rPr>
          <w:rStyle w:val="markedcontent"/>
        </w:rPr>
        <w:t>Федерации: от ФЦП "Электронная</w:t>
      </w:r>
      <w:r w:rsidR="00320EE8" w:rsidRPr="00685CFF">
        <w:t xml:space="preserve"> </w:t>
      </w:r>
      <w:r w:rsidRPr="00685CFF">
        <w:rPr>
          <w:rStyle w:val="markedcontent"/>
        </w:rPr>
        <w:t>Россия" через ГП "Информационное</w:t>
      </w:r>
      <w:r w:rsidR="00320EE8" w:rsidRPr="00685CFF">
        <w:t xml:space="preserve"> </w:t>
      </w:r>
      <w:r w:rsidRPr="00685CFF">
        <w:rPr>
          <w:rStyle w:val="markedcontent"/>
        </w:rPr>
        <w:t>общество" к программе "Цифровая</w:t>
      </w:r>
      <w:r w:rsidR="00320EE8" w:rsidRPr="00685CFF">
        <w:t xml:space="preserve"> </w:t>
      </w:r>
      <w:r w:rsidRPr="00685CFF">
        <w:rPr>
          <w:rStyle w:val="markedcontent"/>
        </w:rPr>
        <w:t>экономика Российской Федерации".</w:t>
      </w:r>
      <w:r w:rsidR="00320EE8" w:rsidRPr="00685CFF">
        <w:t xml:space="preserve"> </w:t>
      </w:r>
      <w:r w:rsidRPr="00685CFF">
        <w:rPr>
          <w:rStyle w:val="markedcontent"/>
        </w:rPr>
        <w:t>Цели и задачи программы. Базовые</w:t>
      </w:r>
      <w:r w:rsidR="00320EE8" w:rsidRPr="00685CFF">
        <w:t xml:space="preserve"> </w:t>
      </w:r>
      <w:r w:rsidRPr="00685CFF">
        <w:rPr>
          <w:rStyle w:val="markedcontent"/>
        </w:rPr>
        <w:t>направления развития и сквозные</w:t>
      </w:r>
      <w:r w:rsidR="00320EE8" w:rsidRPr="00685CFF">
        <w:t xml:space="preserve"> </w:t>
      </w:r>
      <w:r w:rsidRPr="00685CFF">
        <w:rPr>
          <w:rStyle w:val="markedcontent"/>
        </w:rPr>
        <w:t>цифровые технологии. "Дорожная</w:t>
      </w:r>
      <w:r w:rsidR="00320EE8" w:rsidRPr="00685CFF">
        <w:t xml:space="preserve"> </w:t>
      </w:r>
      <w:r w:rsidRPr="00685CFF">
        <w:rPr>
          <w:rStyle w:val="markedcontent"/>
        </w:rPr>
        <w:t>карта" и планы мероприятий</w:t>
      </w:r>
      <w:r w:rsidR="00320EE8" w:rsidRPr="00685CFF">
        <w:t xml:space="preserve"> </w:t>
      </w:r>
      <w:r w:rsidRPr="00685CFF">
        <w:rPr>
          <w:rStyle w:val="markedcontent"/>
        </w:rPr>
        <w:t>программы. Институциональная среда.</w:t>
      </w:r>
      <w:r w:rsidR="00320EE8" w:rsidRPr="00685CFF">
        <w:t xml:space="preserve"> </w:t>
      </w:r>
      <w:r w:rsidRPr="00685CFF">
        <w:rPr>
          <w:rStyle w:val="markedcontent"/>
        </w:rPr>
        <w:t>Создание нового "пласта" правового</w:t>
      </w:r>
      <w:r w:rsidR="00320EE8" w:rsidRPr="00685CFF">
        <w:t xml:space="preserve"> </w:t>
      </w:r>
      <w:r w:rsidRPr="00685CFF">
        <w:rPr>
          <w:rStyle w:val="markedcontent"/>
        </w:rPr>
        <w:t>регулирования.</w:t>
      </w:r>
      <w:r w:rsidR="00320EE8" w:rsidRPr="00685CFF">
        <w:t xml:space="preserve"> </w:t>
      </w:r>
      <w:r w:rsidRPr="00685CFF">
        <w:rPr>
          <w:rStyle w:val="markedcontent"/>
        </w:rPr>
        <w:t>Сквозные технологии как драйверы</w:t>
      </w:r>
      <w:r w:rsidR="00320EE8" w:rsidRPr="00685CFF">
        <w:t xml:space="preserve"> </w:t>
      </w:r>
      <w:r w:rsidRPr="00685CFF">
        <w:rPr>
          <w:rStyle w:val="markedcontent"/>
        </w:rPr>
        <w:t>развития цифровой экономики.</w:t>
      </w:r>
      <w:r w:rsidR="00320EE8" w:rsidRPr="00685CFF">
        <w:t xml:space="preserve"> </w:t>
      </w:r>
      <w:r w:rsidRPr="00685CFF">
        <w:rPr>
          <w:rStyle w:val="markedcontent"/>
        </w:rPr>
        <w:t xml:space="preserve">Большие данные. </w:t>
      </w:r>
      <w:proofErr w:type="spellStart"/>
      <w:r w:rsidRPr="00685CFF">
        <w:rPr>
          <w:rStyle w:val="markedcontent"/>
        </w:rPr>
        <w:t>Нейротехнологии</w:t>
      </w:r>
      <w:proofErr w:type="spellEnd"/>
      <w:r w:rsidRPr="00685CFF">
        <w:rPr>
          <w:rStyle w:val="markedcontent"/>
        </w:rPr>
        <w:t xml:space="preserve"> и</w:t>
      </w:r>
      <w:r w:rsidR="00320EE8" w:rsidRPr="00685CFF">
        <w:t xml:space="preserve"> </w:t>
      </w:r>
      <w:r w:rsidRPr="00685CFF">
        <w:rPr>
          <w:rStyle w:val="markedcontent"/>
        </w:rPr>
        <w:t>искусственный интеллект. Системы</w:t>
      </w:r>
      <w:r w:rsidR="00320EE8" w:rsidRPr="00685CFF">
        <w:t xml:space="preserve"> </w:t>
      </w:r>
      <w:r w:rsidRPr="00685CFF">
        <w:rPr>
          <w:rStyle w:val="markedcontent"/>
        </w:rPr>
        <w:t>распределенного реестра. Квантовые</w:t>
      </w:r>
      <w:r w:rsidR="00320EE8" w:rsidRPr="00685CFF">
        <w:t xml:space="preserve"> </w:t>
      </w:r>
      <w:r w:rsidRPr="00685CFF">
        <w:rPr>
          <w:rStyle w:val="markedcontent"/>
        </w:rPr>
        <w:t>технологии. Новые производственные</w:t>
      </w:r>
      <w:r w:rsidR="00320EE8" w:rsidRPr="00685CFF">
        <w:t xml:space="preserve"> </w:t>
      </w:r>
      <w:r w:rsidRPr="00685CFF">
        <w:rPr>
          <w:rStyle w:val="markedcontent"/>
        </w:rPr>
        <w:t>технологии. Промышленный интернет.</w:t>
      </w:r>
      <w:r w:rsidR="00320EE8" w:rsidRPr="00685CFF">
        <w:t xml:space="preserve"> </w:t>
      </w:r>
      <w:r w:rsidRPr="00685CFF">
        <w:rPr>
          <w:rStyle w:val="markedcontent"/>
        </w:rPr>
        <w:t>Компоненты робототехники и</w:t>
      </w:r>
      <w:r w:rsidR="00320EE8" w:rsidRPr="00685CFF">
        <w:t xml:space="preserve"> </w:t>
      </w:r>
      <w:r w:rsidRPr="00685CFF">
        <w:rPr>
          <w:rStyle w:val="markedcontent"/>
        </w:rPr>
        <w:t>сенсорика. Технологии беспроводной</w:t>
      </w:r>
      <w:r w:rsidR="00320EE8" w:rsidRPr="00685CFF">
        <w:t xml:space="preserve"> </w:t>
      </w:r>
      <w:r w:rsidRPr="00685CFF">
        <w:rPr>
          <w:rStyle w:val="markedcontent"/>
        </w:rPr>
        <w:t>связи. Технологии виртуальной и</w:t>
      </w:r>
      <w:r w:rsidR="00320EE8" w:rsidRPr="00685CFF">
        <w:t xml:space="preserve"> </w:t>
      </w:r>
      <w:r w:rsidRPr="00685CFF">
        <w:rPr>
          <w:rStyle w:val="markedcontent"/>
        </w:rPr>
        <w:t>дополненной реальностей. Сферы</w:t>
      </w:r>
      <w:r w:rsidR="00320EE8" w:rsidRPr="00685CFF">
        <w:t xml:space="preserve"> </w:t>
      </w:r>
      <w:r w:rsidRPr="00685CFF">
        <w:rPr>
          <w:rStyle w:val="markedcontent"/>
        </w:rPr>
        <w:t>применения сквозных технологий</w:t>
      </w:r>
      <w:r w:rsidR="00320EE8" w:rsidRPr="00685CFF">
        <w:t xml:space="preserve"> </w:t>
      </w:r>
      <w:r w:rsidRPr="00685CFF">
        <w:rPr>
          <w:rStyle w:val="markedcontent"/>
        </w:rPr>
        <w:t>(криптовалюты, интеллектуальное</w:t>
      </w:r>
      <w:r w:rsidR="00320EE8" w:rsidRPr="00685CFF">
        <w:t xml:space="preserve"> </w:t>
      </w:r>
      <w:r w:rsidRPr="00685CFF">
        <w:rPr>
          <w:rStyle w:val="markedcontent"/>
        </w:rPr>
        <w:t>управление, "смарт-сити" и т.п.). Платформенные цифровые решения.</w:t>
      </w:r>
      <w:r w:rsidR="00320EE8" w:rsidRPr="00685CFF">
        <w:t xml:space="preserve"> </w:t>
      </w:r>
      <w:r w:rsidRPr="00685CFF">
        <w:rPr>
          <w:rStyle w:val="markedcontent"/>
        </w:rPr>
        <w:t>Платформенные технологии в развитии</w:t>
      </w:r>
      <w:r w:rsidR="00320EE8" w:rsidRPr="00685CFF">
        <w:t xml:space="preserve"> </w:t>
      </w:r>
      <w:r w:rsidRPr="00685CFF">
        <w:rPr>
          <w:rStyle w:val="markedcontent"/>
        </w:rPr>
        <w:t>цифровой экономики. Признаки и</w:t>
      </w:r>
      <w:r w:rsidR="00320EE8" w:rsidRPr="00685CFF">
        <w:t xml:space="preserve"> </w:t>
      </w:r>
      <w:r w:rsidRPr="00685CFF">
        <w:rPr>
          <w:rStyle w:val="markedcontent"/>
        </w:rPr>
        <w:t>преимущества платформ. Структура и</w:t>
      </w:r>
      <w:r w:rsidR="00320EE8" w:rsidRPr="00685CFF">
        <w:t xml:space="preserve"> </w:t>
      </w:r>
      <w:r w:rsidRPr="00685CFF">
        <w:rPr>
          <w:rStyle w:val="markedcontent"/>
        </w:rPr>
        <w:t>участники платформ. Проблемы</w:t>
      </w:r>
      <w:r w:rsidR="00320EE8" w:rsidRPr="00685CFF">
        <w:rPr>
          <w:rStyle w:val="markedcontent"/>
        </w:rPr>
        <w:t xml:space="preserve"> </w:t>
      </w:r>
      <w:r w:rsidRPr="00685CFF">
        <w:rPr>
          <w:rStyle w:val="markedcontent"/>
        </w:rPr>
        <w:t>функционирования и факторы развития</w:t>
      </w:r>
      <w:r w:rsidR="00320EE8" w:rsidRPr="00685CFF">
        <w:rPr>
          <w:rStyle w:val="markedcontent"/>
        </w:rPr>
        <w:t xml:space="preserve"> </w:t>
      </w:r>
      <w:r w:rsidRPr="00685CFF">
        <w:rPr>
          <w:rStyle w:val="markedcontent"/>
        </w:rPr>
        <w:t>платформ. Эффекты платформ.</w:t>
      </w:r>
      <w:r w:rsidR="00320EE8" w:rsidRPr="00685CFF">
        <w:t xml:space="preserve"> </w:t>
      </w:r>
      <w:r w:rsidRPr="00685CFF">
        <w:rPr>
          <w:rStyle w:val="markedcontent"/>
        </w:rPr>
        <w:t>Платформы как бизнес-инструменты.</w:t>
      </w:r>
      <w:r w:rsidR="00320EE8" w:rsidRPr="00685CFF">
        <w:t xml:space="preserve"> </w:t>
      </w:r>
      <w:r w:rsidRPr="00685CFF">
        <w:rPr>
          <w:rStyle w:val="markedcontent"/>
        </w:rPr>
        <w:t>Платформы для платформ. Примеры</w:t>
      </w:r>
      <w:r w:rsidR="00320EE8" w:rsidRPr="00685CFF">
        <w:t xml:space="preserve"> </w:t>
      </w:r>
      <w:r w:rsidRPr="00685CFF">
        <w:rPr>
          <w:rStyle w:val="markedcontent"/>
        </w:rPr>
        <w:t xml:space="preserve">цифровых платформ: </w:t>
      </w:r>
      <w:proofErr w:type="spellStart"/>
      <w:r w:rsidRPr="00685CFF">
        <w:rPr>
          <w:rStyle w:val="markedcontent"/>
        </w:rPr>
        <w:t>Alibaba</w:t>
      </w:r>
      <w:proofErr w:type="spellEnd"/>
      <w:r w:rsidRPr="00685CFF">
        <w:rPr>
          <w:rStyle w:val="markedcontent"/>
        </w:rPr>
        <w:t xml:space="preserve"> </w:t>
      </w:r>
      <w:proofErr w:type="spellStart"/>
      <w:r w:rsidRPr="00685CFF">
        <w:rPr>
          <w:rStyle w:val="markedcontent"/>
        </w:rPr>
        <w:t>Group</w:t>
      </w:r>
      <w:proofErr w:type="spellEnd"/>
      <w:r w:rsidRPr="00685CFF">
        <w:rPr>
          <w:rStyle w:val="markedcontent"/>
        </w:rPr>
        <w:t>,</w:t>
      </w:r>
      <w:r w:rsidR="00320EE8" w:rsidRPr="00685CFF">
        <w:t xml:space="preserve"> </w:t>
      </w:r>
      <w:proofErr w:type="spellStart"/>
      <w:r w:rsidRPr="00685CFF">
        <w:rPr>
          <w:rStyle w:val="markedcontent"/>
        </w:rPr>
        <w:t>Google</w:t>
      </w:r>
      <w:proofErr w:type="spellEnd"/>
      <w:r w:rsidRPr="00685CFF">
        <w:rPr>
          <w:rStyle w:val="markedcontent"/>
        </w:rPr>
        <w:t xml:space="preserve">, </w:t>
      </w:r>
      <w:proofErr w:type="spellStart"/>
      <w:r w:rsidRPr="00685CFF">
        <w:rPr>
          <w:rStyle w:val="markedcontent"/>
        </w:rPr>
        <w:t>Amazon</w:t>
      </w:r>
      <w:proofErr w:type="spellEnd"/>
      <w:r w:rsidRPr="00685CFF">
        <w:rPr>
          <w:rStyle w:val="markedcontent"/>
        </w:rPr>
        <w:t xml:space="preserve">, </w:t>
      </w:r>
      <w:proofErr w:type="spellStart"/>
      <w:r w:rsidRPr="00685CFF">
        <w:rPr>
          <w:rStyle w:val="markedcontent"/>
        </w:rPr>
        <w:t>Facebook</w:t>
      </w:r>
      <w:proofErr w:type="spellEnd"/>
      <w:r w:rsidRPr="00685CFF">
        <w:rPr>
          <w:rStyle w:val="markedcontent"/>
        </w:rPr>
        <w:t xml:space="preserve"> и другие.</w:t>
      </w:r>
      <w:r w:rsidR="00320EE8" w:rsidRPr="00685CFF">
        <w:t xml:space="preserve"> </w:t>
      </w:r>
      <w:proofErr w:type="spellStart"/>
      <w:r w:rsidRPr="00685CFF">
        <w:rPr>
          <w:rStyle w:val="markedcontent"/>
        </w:rPr>
        <w:t>UBERизация</w:t>
      </w:r>
      <w:proofErr w:type="spellEnd"/>
      <w:r w:rsidRPr="00685CFF">
        <w:rPr>
          <w:rStyle w:val="markedcontent"/>
        </w:rPr>
        <w:t xml:space="preserve"> и </w:t>
      </w:r>
      <w:proofErr w:type="spellStart"/>
      <w:r w:rsidRPr="00685CFF">
        <w:rPr>
          <w:rStyle w:val="markedcontent"/>
        </w:rPr>
        <w:t>платформизация</w:t>
      </w:r>
      <w:proofErr w:type="spellEnd"/>
      <w:r w:rsidRPr="00685CFF">
        <w:rPr>
          <w:rStyle w:val="markedcontent"/>
        </w:rPr>
        <w:t>.</w:t>
      </w:r>
      <w:r w:rsidR="00320EE8" w:rsidRPr="00685CFF">
        <w:t xml:space="preserve"> </w:t>
      </w:r>
      <w:r w:rsidRPr="00685CFF">
        <w:rPr>
          <w:rStyle w:val="markedcontent"/>
        </w:rPr>
        <w:t>Трансформация отраслей. Электронное</w:t>
      </w:r>
      <w:r w:rsidR="00320EE8" w:rsidRPr="00685CFF">
        <w:t xml:space="preserve"> </w:t>
      </w:r>
      <w:r w:rsidRPr="00685CFF">
        <w:rPr>
          <w:rStyle w:val="markedcontent"/>
        </w:rPr>
        <w:t>правительство и электронные</w:t>
      </w:r>
      <w:r w:rsidR="00320EE8" w:rsidRPr="00685CFF">
        <w:t xml:space="preserve"> </w:t>
      </w:r>
      <w:r w:rsidRPr="00685CFF">
        <w:rPr>
          <w:rStyle w:val="markedcontent"/>
        </w:rPr>
        <w:t>государственные услуги.</w:t>
      </w:r>
      <w:r w:rsidR="00320EE8" w:rsidRPr="00685CFF">
        <w:t xml:space="preserve"> </w:t>
      </w:r>
      <w:r w:rsidRPr="00685CFF">
        <w:rPr>
          <w:rStyle w:val="markedcontent"/>
        </w:rPr>
        <w:t>Происходящие глобальные</w:t>
      </w:r>
      <w:r w:rsidR="00320EE8" w:rsidRPr="00685CFF">
        <w:t xml:space="preserve"> </w:t>
      </w:r>
      <w:r w:rsidRPr="00685CFF">
        <w:rPr>
          <w:rStyle w:val="markedcontent"/>
        </w:rPr>
        <w:t>трансформации в мировой экономике,</w:t>
      </w:r>
      <w:r w:rsidR="00320EE8" w:rsidRPr="00685CFF">
        <w:t xml:space="preserve"> </w:t>
      </w:r>
      <w:r w:rsidRPr="00685CFF">
        <w:rPr>
          <w:rStyle w:val="markedcontent"/>
        </w:rPr>
        <w:t>обществе, технологиях. Представления</w:t>
      </w:r>
      <w:r w:rsidR="00320EE8" w:rsidRPr="00685CFF">
        <w:t xml:space="preserve"> </w:t>
      </w:r>
      <w:r w:rsidRPr="00685CFF">
        <w:rPr>
          <w:rStyle w:val="markedcontent"/>
        </w:rPr>
        <w:t>об информационном продукте,</w:t>
      </w:r>
      <w:r w:rsidR="00320EE8" w:rsidRPr="00685CFF">
        <w:t xml:space="preserve"> </w:t>
      </w:r>
      <w:r w:rsidRPr="00685CFF">
        <w:rPr>
          <w:rStyle w:val="markedcontent"/>
        </w:rPr>
        <w:t>электронных цепочках формирования</w:t>
      </w:r>
      <w:r w:rsidR="00320EE8" w:rsidRPr="00685CFF">
        <w:t xml:space="preserve"> </w:t>
      </w:r>
      <w:r w:rsidRPr="00685CFF">
        <w:rPr>
          <w:rStyle w:val="markedcontent"/>
        </w:rPr>
        <w:t>добавленной стоимости. Обзор сфер и</w:t>
      </w:r>
      <w:r w:rsidR="00320EE8" w:rsidRPr="00685CFF">
        <w:t xml:space="preserve"> </w:t>
      </w:r>
      <w:r w:rsidRPr="00685CFF">
        <w:rPr>
          <w:rStyle w:val="markedcontent"/>
        </w:rPr>
        <w:t>механизмов применения новых</w:t>
      </w:r>
      <w:r w:rsidR="00320EE8" w:rsidRPr="00685CFF">
        <w:t xml:space="preserve"> </w:t>
      </w:r>
      <w:r w:rsidRPr="00685CFF">
        <w:rPr>
          <w:rStyle w:val="markedcontent"/>
        </w:rPr>
        <w:t>информационных технологий, законы</w:t>
      </w:r>
      <w:r w:rsidR="00320EE8" w:rsidRPr="00685CFF">
        <w:t xml:space="preserve"> </w:t>
      </w:r>
      <w:r w:rsidRPr="00685CFF">
        <w:rPr>
          <w:rStyle w:val="markedcontent"/>
        </w:rPr>
        <w:t>развития цифровой экономики.</w:t>
      </w:r>
    </w:p>
    <w:p w:rsidR="00D84208" w:rsidRPr="00685CFF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Default="003A57B5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26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A1267">
        <w:rPr>
          <w:rFonts w:ascii="Times New Roman" w:hAnsi="Times New Roman"/>
          <w:sz w:val="24"/>
          <w:szCs w:val="24"/>
        </w:rPr>
        <w:t>рекомендации</w:t>
      </w:r>
      <w:r w:rsidRPr="00AA1267">
        <w:rPr>
          <w:rFonts w:ascii="Times New Roman" w:hAnsi="Times New Roman"/>
          <w:sz w:val="24"/>
          <w:szCs w:val="24"/>
        </w:rPr>
        <w:t xml:space="preserve"> для </w:t>
      </w:r>
      <w:r w:rsidR="00125E93" w:rsidRPr="00AA1267">
        <w:rPr>
          <w:rFonts w:ascii="Times New Roman" w:hAnsi="Times New Roman"/>
          <w:sz w:val="24"/>
          <w:szCs w:val="24"/>
        </w:rPr>
        <w:t>аспирантов</w:t>
      </w:r>
      <w:r w:rsidRPr="00AA12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24551" w:rsidRPr="00AA1267">
        <w:rPr>
          <w:rFonts w:ascii="Times New Roman" w:hAnsi="Times New Roman"/>
          <w:b/>
          <w:sz w:val="24"/>
          <w:szCs w:val="24"/>
        </w:rPr>
        <w:t>Стратегический менеджмент и цифровая трансформация бизнеса</w:t>
      </w:r>
      <w:r w:rsidRPr="00AA1267">
        <w:rPr>
          <w:rFonts w:ascii="Times New Roman" w:hAnsi="Times New Roman"/>
          <w:sz w:val="24"/>
          <w:szCs w:val="24"/>
        </w:rPr>
        <w:t>»/</w:t>
      </w:r>
      <w:r w:rsidR="00516F43" w:rsidRPr="00AA1267">
        <w:rPr>
          <w:rFonts w:ascii="Times New Roman" w:hAnsi="Times New Roman"/>
          <w:sz w:val="24"/>
          <w:szCs w:val="24"/>
        </w:rPr>
        <w:t xml:space="preserve"> </w:t>
      </w:r>
      <w:r w:rsidR="00F24551" w:rsidRPr="00AA1267">
        <w:rPr>
          <w:rFonts w:ascii="Times New Roman" w:hAnsi="Times New Roman"/>
          <w:sz w:val="24"/>
          <w:szCs w:val="24"/>
        </w:rPr>
        <w:t>О.В.</w:t>
      </w:r>
      <w:r w:rsidR="004D55DA" w:rsidRPr="00AA1267">
        <w:rPr>
          <w:rFonts w:ascii="Times New Roman" w:hAnsi="Times New Roman"/>
          <w:sz w:val="24"/>
          <w:szCs w:val="24"/>
        </w:rPr>
        <w:t xml:space="preserve"> </w:t>
      </w:r>
      <w:r w:rsidR="00F24551" w:rsidRPr="00AA1267">
        <w:rPr>
          <w:rFonts w:ascii="Times New Roman" w:hAnsi="Times New Roman"/>
          <w:sz w:val="24"/>
          <w:szCs w:val="24"/>
        </w:rPr>
        <w:t>Сергиенко</w:t>
      </w:r>
      <w:r w:rsidRPr="00AA1267">
        <w:rPr>
          <w:rFonts w:ascii="Times New Roman" w:hAnsi="Times New Roman"/>
          <w:sz w:val="24"/>
          <w:szCs w:val="24"/>
        </w:rPr>
        <w:t xml:space="preserve">. </w:t>
      </w:r>
      <w:r w:rsidR="00920199" w:rsidRPr="00AA1267">
        <w:rPr>
          <w:rFonts w:ascii="Times New Roman" w:hAnsi="Times New Roman"/>
          <w:sz w:val="24"/>
          <w:szCs w:val="24"/>
        </w:rPr>
        <w:t xml:space="preserve">– Омск: </w:t>
      </w:r>
      <w:r w:rsidRPr="00AA12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AA1267">
        <w:rPr>
          <w:rFonts w:ascii="Times New Roman" w:hAnsi="Times New Roman"/>
          <w:sz w:val="24"/>
          <w:szCs w:val="24"/>
        </w:rPr>
        <w:t>2</w:t>
      </w:r>
      <w:r w:rsidR="002833D3">
        <w:rPr>
          <w:rFonts w:ascii="Times New Roman" w:hAnsi="Times New Roman"/>
          <w:sz w:val="24"/>
          <w:szCs w:val="24"/>
        </w:rPr>
        <w:t>3</w:t>
      </w:r>
      <w:bookmarkStart w:id="6" w:name="_GoBack"/>
      <w:bookmarkEnd w:id="6"/>
      <w:r w:rsidR="00920199" w:rsidRPr="00AA1267">
        <w:rPr>
          <w:rFonts w:ascii="Times New Roman" w:hAnsi="Times New Roman"/>
          <w:sz w:val="24"/>
          <w:szCs w:val="24"/>
        </w:rPr>
        <w:t xml:space="preserve">. 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 w:rsidRPr="00992267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</w:t>
      </w:r>
      <w:r w:rsidRPr="00992267">
        <w:rPr>
          <w:rFonts w:ascii="Times New Roman" w:hAnsi="Times New Roman"/>
          <w:sz w:val="24"/>
          <w:szCs w:val="24"/>
        </w:rPr>
        <w:lastRenderedPageBreak/>
        <w:t xml:space="preserve">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7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8"/>
    </w:p>
    <w:bookmarkEnd w:id="9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144090" w:rsidRPr="00AB3A23" w:rsidRDefault="00ED2792" w:rsidP="00780EF7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>, В. И. </w:t>
      </w:r>
      <w:r>
        <w:t xml:space="preserve"> Стратегический менеджмент. Организация стратегического </w:t>
      </w:r>
      <w:proofErr w:type="gramStart"/>
      <w:r>
        <w:t>развития :</w:t>
      </w:r>
      <w:proofErr w:type="gramEnd"/>
      <w:r>
        <w:t xml:space="preserve"> учебник и практикум для вузов / В. И. </w:t>
      </w:r>
      <w:proofErr w:type="spellStart"/>
      <w:r>
        <w:t>Малюк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 — 361 с. — (Высшее образование). — ISBN 978-5-534-03338-0.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="00974AD2">
          <w:rPr>
            <w:rStyle w:val="a9"/>
          </w:rPr>
          <w:t>https://urait.ru/bcode/489578</w:t>
        </w:r>
      </w:hyperlink>
    </w:p>
    <w:p w:rsidR="00ED2792" w:rsidRDefault="00ED2792" w:rsidP="00780EF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b/>
          <w:bCs/>
          <w:i/>
        </w:rPr>
      </w:pPr>
      <w:r>
        <w:rPr>
          <w:i/>
          <w:iCs/>
        </w:rPr>
        <w:t>Шифрин, М. Б. </w:t>
      </w:r>
      <w:r>
        <w:t xml:space="preserve"> Стратегический </w:t>
      </w:r>
      <w:proofErr w:type="gramStart"/>
      <w:r>
        <w:t>менеджмент :</w:t>
      </w:r>
      <w:proofErr w:type="gramEnd"/>
      <w:r>
        <w:t xml:space="preserve"> учебник для вузов / М. Б. Шифрин. — 3-е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 — 321 с. — (Высшее образование). — ISBN 978-5-534-03440-0.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9" w:history="1">
        <w:r w:rsidR="00974AD2">
          <w:rPr>
            <w:rStyle w:val="a9"/>
          </w:rPr>
          <w:t>https://urait.ru/bcode/492421</w:t>
        </w:r>
      </w:hyperlink>
    </w:p>
    <w:p w:rsidR="00ED2792" w:rsidRDefault="00ED2792" w:rsidP="00780EF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b/>
          <w:bCs/>
          <w:i/>
        </w:rPr>
      </w:pPr>
      <w:r>
        <w:t xml:space="preserve">Основы цифровой </w:t>
      </w:r>
      <w:proofErr w:type="gramStart"/>
      <w:r>
        <w:t>экономики :</w:t>
      </w:r>
      <w:proofErr w:type="gramEnd"/>
      <w:r>
        <w:t xml:space="preserve"> учебник и практикум для вузов / М. Н. </w:t>
      </w:r>
      <w:proofErr w:type="spellStart"/>
      <w:r>
        <w:t>Конягина</w:t>
      </w:r>
      <w:proofErr w:type="spellEnd"/>
      <w:r>
        <w:t xml:space="preserve"> [и др.] ; ответственный редактор М. Н. </w:t>
      </w:r>
      <w:proofErr w:type="spellStart"/>
      <w:r>
        <w:t>Конягина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 — 235 с. — (Высшее образование). — ISBN 978-5-534-13476-6.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0" w:history="1">
        <w:r w:rsidR="00974AD2">
          <w:rPr>
            <w:rStyle w:val="a9"/>
          </w:rPr>
          <w:t>https://urait.ru/bcode/497523</w:t>
        </w:r>
      </w:hyperlink>
    </w:p>
    <w:p w:rsidR="00144090" w:rsidRPr="00AB3A23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144090" w:rsidRPr="00895F72" w:rsidRDefault="00ED2792" w:rsidP="00780EF7">
      <w:pPr>
        <w:numPr>
          <w:ilvl w:val="0"/>
          <w:numId w:val="17"/>
        </w:numPr>
        <w:tabs>
          <w:tab w:val="left" w:pos="284"/>
          <w:tab w:val="left" w:pos="406"/>
        </w:tabs>
        <w:jc w:val="both"/>
        <w:rPr>
          <w:color w:val="FF0000"/>
          <w:shd w:val="clear" w:color="auto" w:fill="FCFCFC"/>
        </w:rPr>
      </w:pPr>
      <w:r>
        <w:rPr>
          <w:i/>
          <w:iCs/>
        </w:rPr>
        <w:t>Голубков, Е. П. </w:t>
      </w:r>
      <w:r>
        <w:t xml:space="preserve"> Стратегический менеджмент</w:t>
      </w:r>
      <w:r w:rsidR="008208B7">
        <w:t>:</w:t>
      </w:r>
      <w:r>
        <w:t xml:space="preserve"> учебник и практикум для вузов / Е. П. Голубков.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278 с. — (Высшее образование). — ISBN 978-5-534-15505-1. — Текст</w:t>
      </w:r>
      <w:r w:rsidR="008208B7">
        <w:t>:</w:t>
      </w:r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1" w:history="1">
        <w:r w:rsidR="00974AD2">
          <w:rPr>
            <w:rStyle w:val="a9"/>
          </w:rPr>
          <w:t>https://urait.ru/bcode/508037</w:t>
        </w:r>
      </w:hyperlink>
    </w:p>
    <w:p w:rsidR="00D34708" w:rsidRPr="00AB3A2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470A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2833D3">
        <w:fldChar w:fldCharType="begin"/>
      </w:r>
      <w:r w:rsidR="002833D3" w:rsidRPr="002833D3">
        <w:rPr>
          <w:lang w:val="en-US"/>
        </w:rPr>
        <w:instrText xml:space="preserve"> HYPERLINK "http://www.opend</w:instrText>
      </w:r>
      <w:r w:rsidR="002833D3" w:rsidRPr="002833D3">
        <w:rPr>
          <w:lang w:val="en-US"/>
        </w:rPr>
        <w:instrText xml:space="preserve">issertations.org" </w:instrText>
      </w:r>
      <w:r w:rsidR="002833D3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www.opendissertations.org</w:t>
      </w:r>
      <w:r w:rsidR="002833D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2833D3">
        <w:fldChar w:fldCharType="begin"/>
      </w:r>
      <w:r w:rsidR="002833D3" w:rsidRPr="002833D3">
        <w:rPr>
          <w:lang w:val="en-US"/>
        </w:rPr>
        <w:instrText xml:space="preserve"> HYPERLINK "http://www.oatd.org" </w:instrText>
      </w:r>
      <w:r w:rsidR="002833D3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www.oatd.org</w:t>
      </w:r>
      <w:r w:rsidR="002833D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2833D3">
        <w:fldChar w:fldCharType="begin"/>
      </w:r>
      <w:r w:rsidR="002833D3" w:rsidRPr="002833D3">
        <w:rPr>
          <w:lang w:val="en-US"/>
        </w:rPr>
        <w:instrText xml:space="preserve"> HYPERLINK "http://www.doaj.org" </w:instrText>
      </w:r>
      <w:r w:rsidR="002833D3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www.doaj.org</w:t>
      </w:r>
      <w:r w:rsidR="002833D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2833D3">
        <w:fldChar w:fldCharType="begin"/>
      </w:r>
      <w:r w:rsidR="002833D3" w:rsidRPr="002833D3">
        <w:rPr>
          <w:lang w:val="en-US"/>
        </w:rPr>
        <w:instrText xml:space="preserve"> HYPERLINK "http://www.elsevier.com/about/open-access" </w:instrText>
      </w:r>
      <w:r w:rsidR="002833D3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www.elsevier.com/about/open-access</w:t>
      </w:r>
      <w:r w:rsidR="002833D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2833D3">
        <w:fldChar w:fldCharType="begin"/>
      </w:r>
      <w:r w:rsidR="002833D3" w:rsidRPr="002833D3">
        <w:rPr>
          <w:lang w:val="en-US"/>
        </w:rPr>
        <w:instrText xml:space="preserve"> HYPERLINK "http://www.tandfonline.com" </w:instrText>
      </w:r>
      <w:r w:rsidR="002833D3">
        <w:fldChar w:fldCharType="separate"/>
      </w:r>
      <w:r w:rsidRPr="002661A3">
        <w:rPr>
          <w:rStyle w:val="a9"/>
          <w:rFonts w:ascii="Times New Roman" w:hAnsi="Times New Roman"/>
          <w:sz w:val="24"/>
          <w:szCs w:val="24"/>
          <w:lang w:val="en-US"/>
        </w:rPr>
        <w:t>www.tandfonline.com</w:t>
      </w:r>
      <w:r w:rsidR="002833D3">
        <w:rPr>
          <w:rStyle w:val="a9"/>
          <w:rFonts w:ascii="Times New Roman" w:hAnsi="Times New Roman"/>
          <w:sz w:val="24"/>
          <w:szCs w:val="24"/>
          <w:lang w:val="en-US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0C3F7A">
        <w:rPr>
          <w:rFonts w:eastAsia="Calibri"/>
          <w:b/>
          <w:lang w:eastAsia="en-US"/>
        </w:rPr>
        <w:t>«</w:t>
      </w:r>
      <w:r w:rsidR="00F24551" w:rsidRPr="00AA1267">
        <w:rPr>
          <w:b/>
        </w:rPr>
        <w:t>Стратегический менеджмент и цифровая трансформация бизнеса</w:t>
      </w:r>
      <w:r w:rsidR="00855A11" w:rsidRPr="00AA1267">
        <w:rPr>
          <w:rFonts w:eastAsia="Calibri"/>
          <w:lang w:eastAsia="en-US"/>
        </w:rPr>
        <w:t>»</w:t>
      </w:r>
      <w:r w:rsidRPr="00AA1267">
        <w:rPr>
          <w:bCs/>
        </w:rPr>
        <w:t xml:space="preserve"> </w:t>
      </w:r>
      <w:r w:rsidRPr="00AA1267">
        <w:t>обучающиеся должны выполнить следующие методические указания</w:t>
      </w:r>
      <w:r w:rsidR="00B21CB5" w:rsidRPr="00AA1267">
        <w:t>, включающие в себя подготовку к практическим</w:t>
      </w:r>
      <w:r w:rsidR="00B21CB5">
        <w:t xml:space="preserve">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</w:t>
      </w:r>
      <w:r w:rsidRPr="00662813">
        <w:lastRenderedPageBreak/>
        <w:t xml:space="preserve">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</w:t>
      </w:r>
      <w:r w:rsidRPr="00662813">
        <w:lastRenderedPageBreak/>
        <w:t xml:space="preserve">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F24551" w:rsidRPr="00AA1267">
        <w:rPr>
          <w:b/>
        </w:rPr>
        <w:t>5.2.6. Менеджмент</w:t>
      </w:r>
      <w:r w:rsidR="00984573" w:rsidRPr="00AA1267">
        <w:t xml:space="preserve"> </w:t>
      </w:r>
      <w:r w:rsidRPr="00AA126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</w:t>
      </w:r>
      <w:r>
        <w:t>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7470AD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23" w:rsidRDefault="00CE2623" w:rsidP="00160BC1">
      <w:r>
        <w:separator/>
      </w:r>
    </w:p>
  </w:endnote>
  <w:endnote w:type="continuationSeparator" w:id="0">
    <w:p w:rsidR="00CE2623" w:rsidRDefault="00CE262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23" w:rsidRDefault="00CE2623" w:rsidP="00160BC1">
      <w:r>
        <w:separator/>
      </w:r>
    </w:p>
  </w:footnote>
  <w:footnote w:type="continuationSeparator" w:id="0">
    <w:p w:rsidR="00CE2623" w:rsidRDefault="00CE262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4E53CFE"/>
    <w:multiLevelType w:val="hybridMultilevel"/>
    <w:tmpl w:val="1AAA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E7A17"/>
    <w:multiLevelType w:val="hybridMultilevel"/>
    <w:tmpl w:val="316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3F7A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0F4F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533C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33D3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2F7C74"/>
    <w:rsid w:val="00301E54"/>
    <w:rsid w:val="00303F09"/>
    <w:rsid w:val="003128CA"/>
    <w:rsid w:val="00315AB7"/>
    <w:rsid w:val="00320EE8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3FF4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1518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5CFF"/>
    <w:rsid w:val="00687B3A"/>
    <w:rsid w:val="00692DD7"/>
    <w:rsid w:val="00697A17"/>
    <w:rsid w:val="006A124D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0AD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0EF7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96633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8B7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963F3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4AD2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C703F"/>
    <w:rsid w:val="009D1EFE"/>
    <w:rsid w:val="009D29FE"/>
    <w:rsid w:val="009D3925"/>
    <w:rsid w:val="009D3E3F"/>
    <w:rsid w:val="009D6B96"/>
    <w:rsid w:val="009D79EE"/>
    <w:rsid w:val="009E14AB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267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D5E56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96043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2623"/>
    <w:rsid w:val="00CE6C4B"/>
    <w:rsid w:val="00CE7344"/>
    <w:rsid w:val="00CF12C6"/>
    <w:rsid w:val="00CF2B2F"/>
    <w:rsid w:val="00CF3027"/>
    <w:rsid w:val="00CF4D8F"/>
    <w:rsid w:val="00CF6292"/>
    <w:rsid w:val="00CF6B12"/>
    <w:rsid w:val="00CF7287"/>
    <w:rsid w:val="00D00CDA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17C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792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55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1BE2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07F20"/>
  <w15:chartTrackingRefBased/>
  <w15:docId w15:val="{EF00C0E1-D1F9-43C6-A88F-C7B4E5C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markedcontent">
    <w:name w:val="markedcontent"/>
    <w:basedOn w:val="a1"/>
    <w:rsid w:val="005C1518"/>
  </w:style>
  <w:style w:type="character" w:styleId="af8">
    <w:name w:val="Unresolved Mention"/>
    <w:uiPriority w:val="99"/>
    <w:semiHidden/>
    <w:unhideWhenUsed/>
    <w:rsid w:val="0074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578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researchbi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0803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97523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7AC3-F4C6-4D63-949D-DB664F39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https://urait.ru/bcode/508037</vt:lpwstr>
      </vt:variant>
      <vt:variant>
        <vt:lpwstr/>
      </vt:variant>
      <vt:variant>
        <vt:i4>524377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https://urait.ru/bcode/497523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https://urait.ru/bcode/492421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2022-05-01T16:17:00Z</dcterms:created>
  <dcterms:modified xsi:type="dcterms:W3CDTF">2023-04-17T16:07:00Z</dcterms:modified>
</cp:coreProperties>
</file>